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640" w:rsidRPr="00DC3640" w:rsidRDefault="00DC3640" w:rsidP="00DC3640">
      <w:pPr>
        <w:keepNext/>
        <w:autoSpaceDE w:val="0"/>
        <w:autoSpaceDN w:val="0"/>
        <w:spacing w:after="0" w:line="240" w:lineRule="auto"/>
        <w:ind w:firstLine="284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x-none" w:eastAsia="x-none"/>
        </w:rPr>
      </w:pPr>
      <w:r w:rsidRPr="00DC36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x-none" w:eastAsia="x-none"/>
        </w:rPr>
        <w:t xml:space="preserve">ДЕПАРТАМЕНТ ОБРАЗОВАНИЯ </w:t>
      </w:r>
      <w:r w:rsidRPr="00DC36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x-none"/>
        </w:rPr>
        <w:t xml:space="preserve">И НАУКИ </w:t>
      </w:r>
      <w:r w:rsidRPr="00DC36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x-none" w:eastAsia="x-none"/>
        </w:rPr>
        <w:t>ГОРОДА МОСКВЫ</w:t>
      </w:r>
    </w:p>
    <w:p w:rsidR="00DC3640" w:rsidRPr="00DC3640" w:rsidRDefault="00DC3640" w:rsidP="00DC3640">
      <w:pPr>
        <w:keepNext/>
        <w:autoSpaceDE w:val="0"/>
        <w:autoSpaceDN w:val="0"/>
        <w:spacing w:after="0" w:line="240" w:lineRule="auto"/>
        <w:ind w:firstLine="284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x-none" w:eastAsia="x-none"/>
        </w:rPr>
      </w:pPr>
      <w:r w:rsidRPr="00DC36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x-none" w:eastAsia="x-none"/>
        </w:rPr>
        <w:t>ГОСУДАРСТВЕННОЕ БЮДЖЕТНОЕ ПРОФЕССИОНАЛЬНОЕ</w:t>
      </w:r>
    </w:p>
    <w:p w:rsidR="00DC3640" w:rsidRPr="00DC3640" w:rsidRDefault="00DC3640" w:rsidP="00DC3640">
      <w:pPr>
        <w:keepNext/>
        <w:autoSpaceDE w:val="0"/>
        <w:autoSpaceDN w:val="0"/>
        <w:spacing w:after="0" w:line="240" w:lineRule="auto"/>
        <w:ind w:firstLine="284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x-none" w:eastAsia="x-none"/>
        </w:rPr>
      </w:pPr>
      <w:r w:rsidRPr="00DC36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x-none" w:eastAsia="x-none"/>
        </w:rPr>
        <w:t>ОБРАЗОВАТЕЛЬНОЕ УЧРЕЖДЕНИЕ ГОРОДА МОСКВЫ</w:t>
      </w:r>
    </w:p>
    <w:p w:rsidR="00DC3640" w:rsidRPr="00DC3640" w:rsidRDefault="00DC3640" w:rsidP="00DC3640">
      <w:pPr>
        <w:keepNext/>
        <w:autoSpaceDE w:val="0"/>
        <w:autoSpaceDN w:val="0"/>
        <w:spacing w:after="0" w:line="240" w:lineRule="auto"/>
        <w:ind w:firstLine="284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x-none" w:eastAsia="x-none"/>
        </w:rPr>
      </w:pPr>
      <w:r w:rsidRPr="00DC36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x-none" w:eastAsia="x-none"/>
        </w:rPr>
        <w:t>«ПЕДАГОГИЧЕСКИЙ КОЛЛЕДЖ № 1</w:t>
      </w:r>
      <w:r w:rsidRPr="00DC36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x-none"/>
        </w:rPr>
        <w:t>0</w:t>
      </w:r>
      <w:r w:rsidRPr="00DC36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x-none" w:eastAsia="x-none"/>
        </w:rPr>
        <w:t>»</w:t>
      </w:r>
    </w:p>
    <w:p w:rsidR="00DC3640" w:rsidRPr="00DC3640" w:rsidRDefault="00DC3640" w:rsidP="00DC36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</w:pPr>
      <w:r w:rsidRPr="00DC3640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>(ГБПОУ ПК №10)</w:t>
      </w:r>
    </w:p>
    <w:p w:rsidR="00DC3640" w:rsidRPr="00DC3640" w:rsidRDefault="00DC3640" w:rsidP="00DC36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C3640" w:rsidRPr="00DC3640" w:rsidRDefault="00DC3640" w:rsidP="00DC3640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</w:p>
    <w:p w:rsidR="00DC3640" w:rsidRPr="00DC3640" w:rsidRDefault="00DC3640" w:rsidP="00DC364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DC3640" w:rsidRPr="00DC3640" w:rsidRDefault="00DC3640" w:rsidP="00DC364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DC3640" w:rsidRPr="00DC3640" w:rsidRDefault="00DC3640" w:rsidP="00DC3640">
      <w:pPr>
        <w:rPr>
          <w:rFonts w:ascii="Calibri" w:eastAsia="Times New Roman" w:hAnsi="Calibri" w:cs="Times New Roman"/>
          <w:lang w:eastAsia="ru-RU"/>
        </w:rPr>
      </w:pPr>
    </w:p>
    <w:p w:rsidR="00DC3640" w:rsidRPr="00DC3640" w:rsidRDefault="00DC3640" w:rsidP="00DC3640">
      <w:pPr>
        <w:rPr>
          <w:rFonts w:ascii="Calibri" w:eastAsia="Times New Roman" w:hAnsi="Calibri" w:cs="Times New Roman"/>
          <w:b/>
          <w:sz w:val="28"/>
          <w:szCs w:val="28"/>
          <w:u w:val="single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C36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РАБОЧАЯ ПРОГРАММА</w:t>
      </w:r>
    </w:p>
    <w:p w:rsidR="00DC3640" w:rsidRPr="00DC3640" w:rsidRDefault="00DC3640" w:rsidP="00DC364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9639" w:type="dxa"/>
        <w:tblLook w:val="01E0" w:firstRow="1" w:lastRow="1" w:firstColumn="1" w:lastColumn="1" w:noHBand="0" w:noVBand="0"/>
      </w:tblPr>
      <w:tblGrid>
        <w:gridCol w:w="3508"/>
        <w:gridCol w:w="6131"/>
      </w:tblGrid>
      <w:tr w:rsidR="00DC3640" w:rsidRPr="00DC3640" w:rsidTr="009F51BB">
        <w:trPr>
          <w:trHeight w:val="526"/>
        </w:trPr>
        <w:tc>
          <w:tcPr>
            <w:tcW w:w="3508" w:type="dxa"/>
            <w:vAlign w:val="bottom"/>
          </w:tcPr>
          <w:p w:rsidR="00DC3640" w:rsidRPr="00DC3640" w:rsidRDefault="00DC3640" w:rsidP="00DC36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C36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учебной дисциплины</w:t>
            </w:r>
          </w:p>
        </w:tc>
        <w:tc>
          <w:tcPr>
            <w:tcW w:w="6131" w:type="dxa"/>
            <w:tcBorders>
              <w:bottom w:val="single" w:sz="4" w:space="0" w:color="auto"/>
            </w:tcBorders>
            <w:vAlign w:val="bottom"/>
          </w:tcPr>
          <w:p w:rsidR="00DC3640" w:rsidRPr="00DC3640" w:rsidRDefault="00DC3640" w:rsidP="00DC364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ОП.02 Психология </w:t>
            </w:r>
          </w:p>
        </w:tc>
      </w:tr>
      <w:tr w:rsidR="00DC3640" w:rsidRPr="00DC3640" w:rsidTr="009F51BB">
        <w:trPr>
          <w:trHeight w:val="526"/>
        </w:trPr>
        <w:tc>
          <w:tcPr>
            <w:tcW w:w="3508" w:type="dxa"/>
            <w:vAlign w:val="bottom"/>
          </w:tcPr>
          <w:p w:rsidR="00DC3640" w:rsidRPr="00DC3640" w:rsidRDefault="00DC3640" w:rsidP="00DC36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C36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код, специальность</w:t>
            </w:r>
          </w:p>
        </w:tc>
        <w:tc>
          <w:tcPr>
            <w:tcW w:w="613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C3640" w:rsidRPr="00DC3640" w:rsidRDefault="00DC3640" w:rsidP="00DC36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64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44. 02.01 Дошкольное образование</w:t>
            </w:r>
          </w:p>
        </w:tc>
      </w:tr>
    </w:tbl>
    <w:p w:rsidR="00DC3640" w:rsidRPr="00DC3640" w:rsidRDefault="00DC3640" w:rsidP="00DC364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640">
        <w:rPr>
          <w:rFonts w:ascii="Times New Roman" w:eastAsia="Times New Roman" w:hAnsi="Times New Roman" w:cs="Times New Roman"/>
          <w:sz w:val="28"/>
          <w:szCs w:val="28"/>
          <w:lang w:eastAsia="ru-RU"/>
        </w:rPr>
        <w:t>Москва</w:t>
      </w:r>
    </w:p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6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 </w:t>
      </w:r>
    </w:p>
    <w:tbl>
      <w:tblPr>
        <w:tblpPr w:leftFromText="180" w:rightFromText="180" w:vertAnchor="text" w:horzAnchor="margin" w:tblpXSpec="center" w:tblpY="439"/>
        <w:tblW w:w="971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19"/>
        <w:gridCol w:w="5494"/>
      </w:tblGrid>
      <w:tr w:rsidR="00DC3640" w:rsidRPr="00DC3640" w:rsidTr="009F51BB">
        <w:trPr>
          <w:cantSplit/>
        </w:trPr>
        <w:tc>
          <w:tcPr>
            <w:tcW w:w="421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Mangal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Mangal"/>
                <w:bCs/>
                <w:i/>
                <w:color w:val="00000A"/>
                <w:sz w:val="24"/>
                <w:szCs w:val="24"/>
                <w:lang w:eastAsia="zh-CN" w:bidi="hi-IN"/>
              </w:rPr>
              <w:lastRenderedPageBreak/>
              <w:br w:type="page"/>
            </w:r>
            <w:r w:rsidRPr="00DC3640">
              <w:rPr>
                <w:rFonts w:ascii="Times New Roman" w:eastAsia="SimSun" w:hAnsi="Times New Roman" w:cs="Times New Roman"/>
                <w:b/>
                <w:sz w:val="24"/>
                <w:szCs w:val="24"/>
                <w:lang w:eastAsia="zh-CN" w:bidi="hi-IN"/>
              </w:rPr>
              <w:t xml:space="preserve"> </w:t>
            </w:r>
            <w:r w:rsidRPr="00DC3640">
              <w:rPr>
                <w:rFonts w:ascii="Times New Roman" w:eastAsia="SimSun" w:hAnsi="Times New Roman" w:cs="Times New Roman"/>
                <w:b/>
                <w:sz w:val="28"/>
                <w:szCs w:val="28"/>
                <w:lang w:eastAsia="zh-CN" w:bidi="hi-IN"/>
              </w:rPr>
              <w:t>ОДОБРЕНА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Mangal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>Предметной (цикловой)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>комиссией школьной педагогики и психологии (Бирюлево)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  <w:t xml:space="preserve"> 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</w:pP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</w:pP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</w:pP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</w:pP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</w:pP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</w:pP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</w:pP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</w:pP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</w:pP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</w:pPr>
          </w:p>
        </w:tc>
        <w:tc>
          <w:tcPr>
            <w:tcW w:w="549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C36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Разработана на основе Федерального государственного образовательного стандарта по специальности среднего профессионального образования 44.02.01 Дошкольное образование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4"/>
                <w:szCs w:val="24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  <w:t xml:space="preserve"> 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4"/>
                <w:szCs w:val="24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4"/>
                <w:szCs w:val="24"/>
                <w:lang w:eastAsia="zh-CN" w:bidi="hi-IN"/>
              </w:rPr>
              <w:t xml:space="preserve">      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4"/>
                <w:szCs w:val="24"/>
                <w:lang w:eastAsia="zh-CN" w:bidi="hi-IN"/>
              </w:rPr>
            </w:pPr>
          </w:p>
        </w:tc>
      </w:tr>
      <w:tr w:rsidR="00DC3640" w:rsidRPr="00DC3640" w:rsidTr="009F51BB">
        <w:trPr>
          <w:cantSplit/>
        </w:trPr>
        <w:tc>
          <w:tcPr>
            <w:tcW w:w="421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>Протокол № 1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>от «31» августа 2020 г.</w:t>
            </w:r>
          </w:p>
        </w:tc>
        <w:tc>
          <w:tcPr>
            <w:tcW w:w="549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8"/>
                <w:szCs w:val="28"/>
                <w:lang w:eastAsia="zh-CN" w:bidi="hi-IN"/>
              </w:rPr>
            </w:pPr>
          </w:p>
        </w:tc>
      </w:tr>
      <w:tr w:rsidR="00DC3640" w:rsidRPr="00DC3640" w:rsidTr="009F51BB">
        <w:trPr>
          <w:cantSplit/>
        </w:trPr>
        <w:tc>
          <w:tcPr>
            <w:tcW w:w="421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tabs>
                <w:tab w:val="left" w:pos="1980"/>
              </w:tabs>
              <w:suppressAutoHyphens/>
              <w:spacing w:after="0" w:line="100" w:lineRule="atLeast"/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>Председатель ПЦК</w:t>
            </w:r>
          </w:p>
          <w:p w:rsidR="00DC3640" w:rsidRPr="00DC3640" w:rsidRDefault="00DC3640" w:rsidP="00DC3640">
            <w:pPr>
              <w:widowControl w:val="0"/>
              <w:tabs>
                <w:tab w:val="left" w:pos="1980"/>
              </w:tabs>
              <w:suppressAutoHyphens/>
              <w:spacing w:after="0" w:line="100" w:lineRule="atLeast"/>
              <w:rPr>
                <w:rFonts w:ascii="Times New Roman" w:eastAsia="SimSun" w:hAnsi="Times New Roman" w:cs="Mangal"/>
                <w:sz w:val="28"/>
                <w:szCs w:val="28"/>
                <w:lang w:eastAsia="zh-CN" w:bidi="hi-IN"/>
              </w:rPr>
            </w:pP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u w:val="single"/>
                <w:lang w:eastAsia="zh-CN" w:bidi="hi-IN"/>
              </w:rPr>
              <w:t>__________/</w:t>
            </w:r>
            <w:proofErr w:type="spellStart"/>
            <w:r w:rsidRPr="00DC3640">
              <w:rPr>
                <w:rFonts w:ascii="Times New Roman" w:eastAsia="SimSun" w:hAnsi="Times New Roman" w:cs="Times New Roman"/>
                <w:sz w:val="28"/>
                <w:szCs w:val="28"/>
                <w:u w:val="single"/>
                <w:lang w:eastAsia="zh-CN" w:bidi="hi-IN"/>
              </w:rPr>
              <w:t>Берсенева</w:t>
            </w:r>
            <w:proofErr w:type="spellEnd"/>
            <w:r w:rsidRPr="00DC3640">
              <w:rPr>
                <w:rFonts w:ascii="Times New Roman" w:eastAsia="SimSun" w:hAnsi="Times New Roman" w:cs="Times New Roman"/>
                <w:sz w:val="28"/>
                <w:szCs w:val="28"/>
                <w:u w:val="single"/>
                <w:lang w:eastAsia="zh-CN" w:bidi="hi-IN"/>
              </w:rPr>
              <w:t xml:space="preserve"> О.Ю.</w:t>
            </w: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>/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 xml:space="preserve">         подпись     ФИО</w:t>
            </w:r>
          </w:p>
        </w:tc>
        <w:tc>
          <w:tcPr>
            <w:tcW w:w="549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 xml:space="preserve">     Заместитель директора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Mangal"/>
                <w:sz w:val="28"/>
                <w:szCs w:val="28"/>
                <w:lang w:eastAsia="zh-CN" w:bidi="hi-IN"/>
              </w:rPr>
            </w:pP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8"/>
                <w:szCs w:val="28"/>
                <w:u w:val="single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 xml:space="preserve">     </w:t>
            </w:r>
            <w:r w:rsidRPr="00DC3640">
              <w:rPr>
                <w:rFonts w:ascii="Times New Roman" w:eastAsia="SimSun" w:hAnsi="Times New Roman" w:cs="Times New Roman"/>
                <w:sz w:val="28"/>
                <w:szCs w:val="28"/>
                <w:u w:val="single"/>
                <w:lang w:eastAsia="zh-CN" w:bidi="hi-IN"/>
              </w:rPr>
              <w:t>___________/ Киселёва Р.Г./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 xml:space="preserve">             Подпись     ФИО</w:t>
            </w:r>
          </w:p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 xml:space="preserve">          </w:t>
            </w:r>
          </w:p>
        </w:tc>
      </w:tr>
      <w:tr w:rsidR="00DC3640" w:rsidRPr="00DC3640" w:rsidTr="009F51BB">
        <w:trPr>
          <w:cantSplit/>
        </w:trPr>
        <w:tc>
          <w:tcPr>
            <w:tcW w:w="421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4"/>
                <w:szCs w:val="24"/>
                <w:lang w:eastAsia="zh-CN" w:bidi="hi-IN"/>
              </w:rPr>
            </w:pPr>
          </w:p>
        </w:tc>
        <w:tc>
          <w:tcPr>
            <w:tcW w:w="549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4"/>
                <w:szCs w:val="24"/>
                <w:lang w:eastAsia="zh-CN" w:bidi="hi-IN"/>
              </w:rPr>
            </w:pPr>
          </w:p>
        </w:tc>
      </w:tr>
      <w:tr w:rsidR="00DC3640" w:rsidRPr="00DC3640" w:rsidTr="009F51BB">
        <w:trPr>
          <w:cantSplit/>
        </w:trPr>
        <w:tc>
          <w:tcPr>
            <w:tcW w:w="9713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4"/>
                <w:szCs w:val="24"/>
                <w:lang w:eastAsia="zh-CN" w:bidi="hi-IN"/>
              </w:rPr>
            </w:pPr>
          </w:p>
        </w:tc>
      </w:tr>
      <w:tr w:rsidR="00DC3640" w:rsidRPr="00DC3640" w:rsidTr="009F51BB">
        <w:trPr>
          <w:cantSplit/>
        </w:trPr>
        <w:tc>
          <w:tcPr>
            <w:tcW w:w="9713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4"/>
                <w:szCs w:val="24"/>
                <w:lang w:eastAsia="zh-CN" w:bidi="hi-IN"/>
              </w:rPr>
            </w:pPr>
          </w:p>
        </w:tc>
      </w:tr>
      <w:tr w:rsidR="00DC3640" w:rsidRPr="00DC3640" w:rsidTr="009F51BB">
        <w:trPr>
          <w:cantSplit/>
        </w:trPr>
        <w:tc>
          <w:tcPr>
            <w:tcW w:w="9713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color w:val="00000A"/>
                <w:sz w:val="24"/>
                <w:szCs w:val="24"/>
                <w:lang w:eastAsia="zh-CN" w:bidi="hi-IN"/>
              </w:rPr>
            </w:pPr>
          </w:p>
        </w:tc>
      </w:tr>
      <w:tr w:rsidR="00DC3640" w:rsidRPr="00DC3640" w:rsidTr="009F51BB">
        <w:trPr>
          <w:cantSplit/>
        </w:trPr>
        <w:tc>
          <w:tcPr>
            <w:tcW w:w="9713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color w:val="00000A"/>
                <w:sz w:val="24"/>
                <w:szCs w:val="24"/>
                <w:lang w:eastAsia="zh-CN" w:bidi="hi-IN"/>
              </w:rPr>
            </w:pPr>
          </w:p>
        </w:tc>
      </w:tr>
      <w:tr w:rsidR="00DC3640" w:rsidRPr="00DC3640" w:rsidTr="009F51BB">
        <w:trPr>
          <w:cantSplit/>
        </w:trPr>
        <w:tc>
          <w:tcPr>
            <w:tcW w:w="9713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P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4"/>
                <w:szCs w:val="24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 xml:space="preserve">                                     </w:t>
            </w:r>
            <w:r w:rsidRPr="00DC3640">
              <w:rPr>
                <w:rFonts w:ascii="Times New Roman" w:eastAsia="SimSun" w:hAnsi="Times New Roman" w:cs="Times New Roman"/>
                <w:sz w:val="18"/>
                <w:szCs w:val="18"/>
                <w:lang w:eastAsia="zh-CN" w:bidi="hi-IN"/>
              </w:rPr>
              <w:t xml:space="preserve"> </w:t>
            </w:r>
          </w:p>
        </w:tc>
      </w:tr>
    </w:tbl>
    <w:p w:rsidR="00DC3640" w:rsidRPr="00DC3640" w:rsidRDefault="00DC3640" w:rsidP="00DC3640">
      <w:pPr>
        <w:widowControl w:val="0"/>
        <w:autoSpaceDE w:val="0"/>
        <w:autoSpaceDN w:val="0"/>
        <w:adjustRightInd w:val="0"/>
        <w:jc w:val="center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</w:p>
    <w:p w:rsidR="00DC3640" w:rsidRPr="00DC3640" w:rsidRDefault="00DC3640" w:rsidP="00DC364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DC36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.                                                                        </w:t>
      </w:r>
    </w:p>
    <w:p w:rsidR="00DC3640" w:rsidRPr="00DC3640" w:rsidRDefault="00DC3640" w:rsidP="00DC3640">
      <w:pPr>
        <w:widowControl w:val="0"/>
        <w:suppressAutoHyphens/>
        <w:spacing w:after="0" w:line="100" w:lineRule="atLeast"/>
        <w:jc w:val="both"/>
        <w:rPr>
          <w:rFonts w:ascii="Times New Roman" w:eastAsia="SimSun" w:hAnsi="Times New Roman" w:cs="Times New Roman"/>
          <w:sz w:val="28"/>
          <w:szCs w:val="28"/>
          <w:lang w:eastAsia="zh-CN" w:bidi="hi-IN"/>
        </w:rPr>
      </w:pPr>
      <w:r w:rsidRPr="00DC3640">
        <w:rPr>
          <w:rFonts w:ascii="Times New Roman" w:eastAsia="SimSun" w:hAnsi="Times New Roman" w:cs="Times New Roman"/>
          <w:sz w:val="28"/>
          <w:szCs w:val="28"/>
          <w:lang w:eastAsia="zh-CN" w:bidi="hi-IN"/>
        </w:rPr>
        <w:t xml:space="preserve">Составитель (автор): </w:t>
      </w:r>
    </w:p>
    <w:tbl>
      <w:tblPr>
        <w:tblpPr w:leftFromText="180" w:rightFromText="180" w:vertAnchor="text" w:horzAnchor="margin" w:tblpY="25"/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571"/>
      </w:tblGrid>
      <w:tr w:rsidR="00DC3640" w:rsidRPr="00DC3640" w:rsidTr="009F51BB">
        <w:trPr>
          <w:cantSplit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640" w:rsidRDefault="00DC3640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</w:pPr>
            <w:r w:rsidRPr="00DC3640">
              <w:rPr>
                <w:rFonts w:ascii="Times New Roman" w:eastAsia="SimSun" w:hAnsi="Times New Roman" w:cs="Times New Roman"/>
                <w:sz w:val="28"/>
                <w:szCs w:val="28"/>
                <w:lang w:eastAsia="zh-CN" w:bidi="hi-IN"/>
              </w:rPr>
              <w:t>Авдюнина Наталия Александровна, преподаватель ГБПОУ ПК№10</w:t>
            </w:r>
          </w:p>
          <w:p w:rsidR="009F51BB" w:rsidRPr="00DC3640" w:rsidRDefault="009F51BB" w:rsidP="00DC3640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Mangal"/>
                <w:sz w:val="24"/>
                <w:szCs w:val="24"/>
                <w:lang w:eastAsia="zh-CN" w:bidi="hi-IN"/>
              </w:rPr>
            </w:pPr>
            <w:bookmarkStart w:id="0" w:name="_GoBack"/>
            <w:bookmarkEnd w:id="0"/>
          </w:p>
        </w:tc>
      </w:tr>
    </w:tbl>
    <w:p w:rsidR="00DC3640" w:rsidRPr="00DC3640" w:rsidRDefault="00DC3640" w:rsidP="00DC364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DC3640" w:rsidRPr="00DC3640" w:rsidRDefault="00DC3640" w:rsidP="00DC36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eastAsiaTheme="minorEastAsia"/>
          <w:i/>
          <w:color w:val="FF0000"/>
          <w:sz w:val="20"/>
          <w:szCs w:val="20"/>
          <w:lang w:eastAsia="ru-RU"/>
        </w:rPr>
      </w:pPr>
    </w:p>
    <w:p w:rsidR="00DC3640" w:rsidRPr="00DC3640" w:rsidRDefault="00DC3640" w:rsidP="00DC364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20"/>
        <w:rPr>
          <w:rFonts w:eastAsiaTheme="minorEastAsia"/>
          <w:i/>
          <w:color w:val="FF0000"/>
          <w:vertAlign w:val="superscript"/>
          <w:lang w:eastAsia="ru-RU"/>
        </w:rPr>
      </w:pPr>
    </w:p>
    <w:p w:rsidR="00DC3640" w:rsidRPr="00DC3640" w:rsidRDefault="00DC3640" w:rsidP="00DC364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Theme="minorEastAsia"/>
          <w:color w:val="FF0000"/>
          <w:lang w:eastAsia="ru-RU"/>
        </w:rPr>
      </w:pPr>
      <w:r w:rsidRPr="00DC3640">
        <w:rPr>
          <w:rFonts w:eastAsiaTheme="minorEastAsia"/>
          <w:color w:val="FF0000"/>
          <w:lang w:eastAsia="ru-RU"/>
        </w:rPr>
        <w:t xml:space="preserve"> </w:t>
      </w:r>
    </w:p>
    <w:p w:rsidR="00DC3640" w:rsidRPr="00DC3640" w:rsidRDefault="00DC3640" w:rsidP="00DC364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C3640">
        <w:rPr>
          <w:rFonts w:eastAsiaTheme="minorEastAsia"/>
          <w:color w:val="FF0000"/>
          <w:lang w:eastAsia="ru-RU"/>
        </w:rPr>
        <w:t xml:space="preserve">  </w:t>
      </w:r>
    </w:p>
    <w:p w:rsidR="00DC3640" w:rsidRDefault="00DC3640" w:rsidP="00DC364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C3640" w:rsidRDefault="00DC3640" w:rsidP="00DC364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C3640" w:rsidRDefault="00DC3640" w:rsidP="00DC364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C3640" w:rsidRDefault="00DC3640" w:rsidP="00DC364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C3640" w:rsidRPr="00DC3640" w:rsidRDefault="00DC3640" w:rsidP="00DC364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14885" w:rsidRPr="00924A0C" w:rsidRDefault="00814885" w:rsidP="00814885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4A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СОДЕРЖАНИЕ</w:t>
      </w:r>
    </w:p>
    <w:p w:rsidR="00814885" w:rsidRPr="00924A0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814885" w:rsidRPr="00924A0C" w:rsidTr="00727E05">
        <w:tc>
          <w:tcPr>
            <w:tcW w:w="7668" w:type="dxa"/>
            <w:shd w:val="clear" w:color="auto" w:fill="auto"/>
          </w:tcPr>
          <w:p w:rsidR="00814885" w:rsidRPr="00924A0C" w:rsidRDefault="00814885" w:rsidP="00727E05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</w:p>
        </w:tc>
        <w:tc>
          <w:tcPr>
            <w:tcW w:w="1903" w:type="dxa"/>
            <w:shd w:val="clear" w:color="auto" w:fill="auto"/>
          </w:tcPr>
          <w:p w:rsidR="00814885" w:rsidRDefault="00814885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14885" w:rsidRDefault="00814885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24A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стр.</w:t>
            </w:r>
          </w:p>
          <w:p w:rsidR="00814885" w:rsidRPr="00924A0C" w:rsidRDefault="00814885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14885" w:rsidRPr="00924A0C" w:rsidTr="00727E05">
        <w:tc>
          <w:tcPr>
            <w:tcW w:w="7668" w:type="dxa"/>
            <w:shd w:val="clear" w:color="auto" w:fill="auto"/>
          </w:tcPr>
          <w:p w:rsidR="00814885" w:rsidRPr="00924A0C" w:rsidRDefault="00814885" w:rsidP="00727E05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  <w:r w:rsidRPr="00924A0C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ПАСПОРТ ПРОГРАММЫ УЧЕБНОЙ ДИСЦИПЛИНЫ</w:t>
            </w:r>
          </w:p>
          <w:p w:rsidR="00814885" w:rsidRPr="00924A0C" w:rsidRDefault="00814885" w:rsidP="00727E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03" w:type="dxa"/>
            <w:shd w:val="clear" w:color="auto" w:fill="auto"/>
          </w:tcPr>
          <w:p w:rsidR="00814885" w:rsidRPr="00924A0C" w:rsidRDefault="00814885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24A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814885" w:rsidRPr="00924A0C" w:rsidTr="00727E05">
        <w:tc>
          <w:tcPr>
            <w:tcW w:w="7668" w:type="dxa"/>
            <w:shd w:val="clear" w:color="auto" w:fill="auto"/>
          </w:tcPr>
          <w:p w:rsidR="00814885" w:rsidRPr="00924A0C" w:rsidRDefault="00814885" w:rsidP="00727E05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  <w:r w:rsidRPr="00924A0C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СТРУКТУРА и содержание УЧЕБНОЙ ДИСЦИПЛИНЫ</w:t>
            </w:r>
          </w:p>
          <w:p w:rsidR="00814885" w:rsidRPr="00924A0C" w:rsidRDefault="00814885" w:rsidP="00727E05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</w:p>
        </w:tc>
        <w:tc>
          <w:tcPr>
            <w:tcW w:w="1903" w:type="dxa"/>
            <w:shd w:val="clear" w:color="auto" w:fill="auto"/>
          </w:tcPr>
          <w:p w:rsidR="00814885" w:rsidRPr="00924A0C" w:rsidRDefault="00814885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24A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814885" w:rsidRPr="00924A0C" w:rsidTr="00727E05">
        <w:trPr>
          <w:trHeight w:val="670"/>
        </w:trPr>
        <w:tc>
          <w:tcPr>
            <w:tcW w:w="7668" w:type="dxa"/>
            <w:shd w:val="clear" w:color="auto" w:fill="auto"/>
          </w:tcPr>
          <w:p w:rsidR="00814885" w:rsidRPr="00924A0C" w:rsidRDefault="00814885" w:rsidP="00727E05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  <w:r w:rsidRPr="00924A0C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условия реализации программы учебной дисциплины</w:t>
            </w:r>
          </w:p>
          <w:p w:rsidR="00814885" w:rsidRPr="00924A0C" w:rsidRDefault="00814885" w:rsidP="00727E05">
            <w:pPr>
              <w:keepNext/>
              <w:tabs>
                <w:tab w:val="num" w:pos="0"/>
              </w:tabs>
              <w:autoSpaceDE w:val="0"/>
              <w:autoSpaceDN w:val="0"/>
              <w:spacing w:after="0" w:line="240" w:lineRule="auto"/>
              <w:ind w:left="284" w:firstLine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</w:p>
        </w:tc>
        <w:tc>
          <w:tcPr>
            <w:tcW w:w="1903" w:type="dxa"/>
            <w:shd w:val="clear" w:color="auto" w:fill="auto"/>
          </w:tcPr>
          <w:p w:rsidR="00814885" w:rsidRPr="00924A0C" w:rsidRDefault="00814885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24A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814885" w:rsidRPr="00924A0C" w:rsidTr="00727E05">
        <w:tc>
          <w:tcPr>
            <w:tcW w:w="7668" w:type="dxa"/>
            <w:shd w:val="clear" w:color="auto" w:fill="auto"/>
          </w:tcPr>
          <w:p w:rsidR="00814885" w:rsidRPr="00924A0C" w:rsidRDefault="00814885" w:rsidP="00727E05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  <w:r w:rsidRPr="00924A0C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Контроль и оценка результатов Освоения учебной дисциплины</w:t>
            </w:r>
          </w:p>
          <w:p w:rsidR="00814885" w:rsidRPr="00924A0C" w:rsidRDefault="00814885" w:rsidP="00727E05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</w:p>
        </w:tc>
        <w:tc>
          <w:tcPr>
            <w:tcW w:w="1903" w:type="dxa"/>
            <w:shd w:val="clear" w:color="auto" w:fill="auto"/>
          </w:tcPr>
          <w:p w:rsidR="00814885" w:rsidRPr="00924A0C" w:rsidRDefault="00814885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24A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</w:tbl>
    <w:p w:rsidR="00814885" w:rsidRPr="00924A0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885" w:rsidRPr="00924A0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814885" w:rsidRDefault="00814885" w:rsidP="00814885">
      <w:pPr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u w:val="single"/>
          <w:lang w:eastAsia="ru-RU"/>
        </w:rPr>
      </w:pPr>
      <w:r w:rsidRPr="00924A0C">
        <w:rPr>
          <w:rFonts w:ascii="Times New Roman" w:eastAsia="Times New Roman" w:hAnsi="Times New Roman" w:cs="Times New Roman"/>
          <w:b/>
          <w:caps/>
          <w:sz w:val="28"/>
          <w:szCs w:val="28"/>
          <w:u w:val="single"/>
          <w:lang w:eastAsia="ru-RU"/>
        </w:rPr>
        <w:br w:type="page"/>
      </w:r>
    </w:p>
    <w:p w:rsidR="00814885" w:rsidRDefault="00814885" w:rsidP="0081488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814885" w:rsidRPr="0062231C" w:rsidRDefault="00814885" w:rsidP="0081488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62231C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1. паспорт ПРОГРАММЫ УЧЕБНОЙ ДИСЦИПЛИНЫ</w:t>
      </w:r>
    </w:p>
    <w:p w:rsidR="00814885" w:rsidRPr="0062231C" w:rsidRDefault="009F51BB" w:rsidP="0081488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 xml:space="preserve">ОП 02. </w:t>
      </w:r>
      <w:r w:rsidR="00814885" w:rsidRPr="0062231C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ПСИХОЛОГИЯ</w:t>
      </w:r>
    </w:p>
    <w:p w:rsidR="00814885" w:rsidRPr="00B45FB4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45FB4">
        <w:rPr>
          <w:rFonts w:ascii="Times New Roman" w:eastAsia="Calibri" w:hAnsi="Times New Roman" w:cs="Times New Roman"/>
          <w:b/>
          <w:sz w:val="28"/>
          <w:szCs w:val="28"/>
        </w:rPr>
        <w:t>1.1. Область применения программы</w:t>
      </w:r>
    </w:p>
    <w:p w:rsidR="00814885" w:rsidRPr="00671E42" w:rsidRDefault="00814885" w:rsidP="00671E4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1E42">
        <w:rPr>
          <w:rFonts w:ascii="Times New Roman" w:eastAsia="Calibri" w:hAnsi="Times New Roman" w:cs="Times New Roman"/>
          <w:sz w:val="28"/>
          <w:szCs w:val="28"/>
        </w:rPr>
        <w:t>Рабочая программа учебной дисциплины является частью примерной основной профессиональной образовательной программы в соответстви</w:t>
      </w:r>
      <w:r w:rsidR="001572D2" w:rsidRPr="00671E42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 w:rsidR="00F82192">
        <w:rPr>
          <w:rFonts w:ascii="Times New Roman" w:eastAsia="Calibri" w:hAnsi="Times New Roman" w:cs="Times New Roman"/>
          <w:sz w:val="28"/>
          <w:szCs w:val="28"/>
        </w:rPr>
        <w:t>с ФГОС по специальности 44.02.01</w:t>
      </w:r>
      <w:r w:rsidR="00A07AD0" w:rsidRPr="00671E42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F82192">
        <w:rPr>
          <w:rFonts w:ascii="Times New Roman" w:eastAsia="Calibri" w:hAnsi="Times New Roman" w:cs="Times New Roman"/>
          <w:sz w:val="28"/>
          <w:szCs w:val="28"/>
        </w:rPr>
        <w:t>Дошкольное образование»</w:t>
      </w:r>
      <w:r w:rsidRPr="00671E4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671E42" w:rsidRDefault="00671E42" w:rsidP="00671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671E42">
        <w:rPr>
          <w:rFonts w:ascii="Times New Roman" w:hAnsi="Times New Roman" w:cs="Times New Roman"/>
          <w:sz w:val="28"/>
          <w:szCs w:val="28"/>
        </w:rPr>
        <w:t xml:space="preserve">Рабочая программа учебной дисциплины может быть использована всеми образовательными учреждениями профессионального образования, имеющими право на реализацию  образовательной программы профессиональной подготовки специалистов среднего звена по данной специальности,  а так же </w:t>
      </w:r>
      <w:r w:rsidRPr="00671E42">
        <w:rPr>
          <w:rFonts w:ascii="Times New Roman" w:eastAsia="Calibri" w:hAnsi="Times New Roman" w:cs="Times New Roman"/>
          <w:sz w:val="28"/>
          <w:szCs w:val="28"/>
        </w:rPr>
        <w:t>дополнительном профессиональном образовании (в программе повышения квалификации и переподготовки).</w:t>
      </w:r>
      <w:proofErr w:type="gramEnd"/>
    </w:p>
    <w:p w:rsidR="00671E42" w:rsidRPr="00671E42" w:rsidRDefault="00671E42" w:rsidP="00671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D7F79" w:rsidRPr="00FD7F79" w:rsidRDefault="00814885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45FB4">
        <w:rPr>
          <w:rFonts w:ascii="Times New Roman" w:eastAsia="Calibri" w:hAnsi="Times New Roman" w:cs="Times New Roman"/>
          <w:b/>
          <w:sz w:val="28"/>
          <w:szCs w:val="28"/>
        </w:rPr>
        <w:t xml:space="preserve">1.2. Место учебной дисциплины в структуре основной профессиональной образовательной программы: </w:t>
      </w:r>
      <w:r w:rsidR="00FD7F79">
        <w:rPr>
          <w:rFonts w:ascii="Times New Roman" w:eastAsia="Calibri" w:hAnsi="Times New Roman" w:cs="Times New Roman"/>
          <w:sz w:val="28"/>
          <w:szCs w:val="28"/>
        </w:rPr>
        <w:t>у</w:t>
      </w:r>
      <w:r w:rsidR="00FD7F79"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чебная дисциплина входит в профессиональный цикл как общепрофессиональная дисциплина.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Формируемые общие компетенции: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ОК1. Понимать сущность и социальную значимость своей будущей профессии, проявлять к ней устойчивый интерес.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ОК2. Организовывать собственную деятельность, определять методы решения профессиональных задач, оценивать их эффективность и качество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ОК3. Оценивать риски и принимать решения в нестандартных ситуациях.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ОК4.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ОК5. Использовать информационно-коммуникационные технологии для совершенствования профессиональной деятельности.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ОК6. Работать в коллективе и команде, взаимодействовать с руководством, коллегами и социальными партнерами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ОК7. 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ОК8.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ОК9. Осуществлять профессиональную деятельность в условиях обновления ее целей, содержания, смены технологий.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ОК10. Осуществлять профилактику травматизма, обеспечивать охрану жизни и здоровья детей.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ОК11. Использовать знания по финансовой грамотности, планировать предпринимательскую деятельность в профессиональной сфере.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Формируемые профессиональные компетенции: </w:t>
      </w:r>
    </w:p>
    <w:p w:rsid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1.1. Определять цели и задачи, планировать уроки.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ПК 1.2. </w:t>
      </w:r>
      <w:r w:rsidR="00AF10A4" w:rsidRPr="00F5491C">
        <w:rPr>
          <w:rFonts w:ascii="Times New Roman" w:eastAsia="Calibri" w:hAnsi="Times New Roman" w:cs="Times New Roman"/>
          <w:sz w:val="28"/>
          <w:szCs w:val="28"/>
          <w:lang w:eastAsia="ru-RU"/>
        </w:rPr>
        <w:t>Проводить уроки.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1.3. Осуществлять педагогический контроль, оценивать процесс и результаты обучения.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1.4. Анализировать уроки.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2.1. Определять цели и задачи внеурочной деятельности и общения, планировать внеурочные занятия.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2.2. Проводить внеурочные занятия.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2.3. Осуществлять педагогический контроль, оценивать процесс и результаты деятельности обучающихся.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2.4. Анализировать процесс и результаты внеурочной деятельности и отдельных занятий.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2.5. Вести документацию, обеспечивающую организацию внеурочной деятельности и общения обучающихся.</w:t>
      </w:r>
    </w:p>
    <w:p w:rsidR="00FD7F79" w:rsidRDefault="00FD7F79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ПК 2.6. Организовывать и проводить праздники для детей дошкольного возраста.</w:t>
      </w:r>
    </w:p>
    <w:p w:rsidR="00FD7F79" w:rsidRDefault="00FD7F79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ПК 2.7. Анализировать процесс и результаты организации различных видов деятельности и общения детей.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3.1. Проводить педагогическое наблюдение и диагностику, интерпретировать полученные результаты.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3.2. Определять цели и задачи, планировать внеклассную работу.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3.3. Проводить внеклассные мероприятия.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3.4. Анализировать процесс и результаты проведения внеклассных мероприятий.</w:t>
      </w:r>
    </w:p>
    <w:p w:rsidR="00FD7F79" w:rsidRPr="00FD7F79" w:rsidRDefault="00FD7F79" w:rsidP="00FD7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D7F79">
        <w:rPr>
          <w:rFonts w:ascii="Times New Roman" w:eastAsia="Calibri" w:hAnsi="Times New Roman" w:cs="Times New Roman"/>
          <w:sz w:val="28"/>
          <w:szCs w:val="28"/>
          <w:lang w:eastAsia="ru-RU"/>
        </w:rPr>
        <w:t>ПК 4.2. Создавать в кабинете предметно-развивающую среду.</w:t>
      </w:r>
    </w:p>
    <w:p w:rsidR="00FD7F79" w:rsidRDefault="00FD7F79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0779">
        <w:rPr>
          <w:rFonts w:ascii="Times New Roman" w:eastAsia="Calibri" w:hAnsi="Times New Roman" w:cs="Times New Roman"/>
          <w:sz w:val="28"/>
          <w:szCs w:val="28"/>
        </w:rPr>
        <w:t>ПК 4.4. Оформлять педагогические разработки в виде отчетов, рефератов, выступлений.</w:t>
      </w:r>
    </w:p>
    <w:p w:rsidR="00FD7F79" w:rsidRDefault="00FD7F79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ПК 5.2. Создавать в группе предметно-развивающую среду.</w:t>
      </w:r>
    </w:p>
    <w:p w:rsidR="005515B5" w:rsidRDefault="005515B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ПК 5.3. 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</w:t>
      </w:r>
    </w:p>
    <w:p w:rsidR="005515B5" w:rsidRDefault="005515B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ПК 5.4. Оформлять педагогические разработки в виде отчетов, рефератов, выступлений</w:t>
      </w:r>
    </w:p>
    <w:p w:rsidR="00FD7F79" w:rsidRPr="00B45FB4" w:rsidRDefault="00FD7F79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ПК 5.5. Участвовать в проектной и исследовательской деятельности</w:t>
      </w:r>
      <w:r w:rsidR="005515B5">
        <w:rPr>
          <w:rFonts w:ascii="Times New Roman" w:eastAsia="Calibri" w:hAnsi="Times New Roman" w:cs="Times New Roman"/>
          <w:sz w:val="28"/>
          <w:szCs w:val="28"/>
        </w:rPr>
        <w:t xml:space="preserve"> в области дошкольного образования</w:t>
      </w:r>
    </w:p>
    <w:p w:rsidR="00814885" w:rsidRPr="00B45FB4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14885" w:rsidRPr="00B45FB4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45FB4">
        <w:rPr>
          <w:rFonts w:ascii="Times New Roman" w:eastAsia="Calibri" w:hAnsi="Times New Roman" w:cs="Times New Roman"/>
          <w:b/>
          <w:sz w:val="28"/>
          <w:szCs w:val="28"/>
        </w:rPr>
        <w:t>1.3. Цели и задачи учебной дисциплины – требования к результатам освоения учебной дисциплины:</w:t>
      </w:r>
    </w:p>
    <w:p w:rsidR="00814885" w:rsidRPr="00B45FB4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45FB4">
        <w:rPr>
          <w:rFonts w:ascii="Times New Roman" w:eastAsia="Calibri" w:hAnsi="Times New Roman" w:cs="Times New Roman"/>
          <w:sz w:val="28"/>
          <w:szCs w:val="28"/>
        </w:rPr>
        <w:t xml:space="preserve">В результате освоения учебной дисциплины обучающийся должен </w:t>
      </w:r>
      <w:r w:rsidRPr="00B45FB4">
        <w:rPr>
          <w:rFonts w:ascii="Times New Roman" w:eastAsia="Calibri" w:hAnsi="Times New Roman" w:cs="Times New Roman"/>
          <w:b/>
          <w:sz w:val="28"/>
          <w:szCs w:val="28"/>
        </w:rPr>
        <w:t>уметь:</w:t>
      </w:r>
    </w:p>
    <w:p w:rsidR="00814885" w:rsidRPr="0062231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применять знания по психологии при решении педагогических задач;</w:t>
      </w:r>
    </w:p>
    <w:p w:rsidR="00147111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выявлять индивидуальные и типологические особенности обучающихся;</w:t>
      </w:r>
    </w:p>
    <w:p w:rsidR="00814885" w:rsidRPr="00B3389D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освоения дисциплины обучающийся должен </w:t>
      </w:r>
      <w:r w:rsidRPr="00B338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знать:</w:t>
      </w:r>
    </w:p>
    <w:p w:rsidR="00814885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особенности психологии как науки, ее связь с педагогической наукой и практикой;</w:t>
      </w:r>
    </w:p>
    <w:p w:rsidR="00147111" w:rsidRPr="0062231C" w:rsidRDefault="00147111" w:rsidP="001471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основы психологии личности;</w:t>
      </w:r>
    </w:p>
    <w:p w:rsidR="00147111" w:rsidRPr="0062231C" w:rsidRDefault="00147111" w:rsidP="001471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закономерности психического развития человека как субъекта образовательного процесса, личности и индивидуальности;</w:t>
      </w:r>
    </w:p>
    <w:p w:rsidR="00147111" w:rsidRPr="0062231C" w:rsidRDefault="00147111" w:rsidP="001471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возрастную периодизацию, возрастные,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половые, </w:t>
      </w: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типологические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индивидуальные особенности обучающихся, их учет в обучении и воспитании;</w:t>
      </w:r>
    </w:p>
    <w:p w:rsidR="00147111" w:rsidRPr="00147111" w:rsidRDefault="00147111" w:rsidP="001471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14711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общения и групповогоповедения в школьном и дошкольном</w:t>
      </w:r>
    </w:p>
    <w:p w:rsidR="00147111" w:rsidRDefault="00147111" w:rsidP="001471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11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возрасте;</w:t>
      </w:r>
    </w:p>
    <w:p w:rsidR="00147111" w:rsidRPr="00147111" w:rsidRDefault="00147111" w:rsidP="001471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111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групповую динамику;</w:t>
      </w:r>
    </w:p>
    <w:p w:rsidR="00147111" w:rsidRPr="00147111" w:rsidRDefault="00147111" w:rsidP="001471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11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понятия, причины, психологическиеосновы предупреждения и коррекции</w:t>
      </w:r>
    </w:p>
    <w:p w:rsidR="00147111" w:rsidRPr="00147111" w:rsidRDefault="00147111" w:rsidP="001471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школьной и социальной </w:t>
      </w:r>
      <w:proofErr w:type="spellStart"/>
      <w:r w:rsidRPr="0014711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дезадаптации</w:t>
      </w:r>
      <w:proofErr w:type="spellEnd"/>
      <w:r w:rsidRPr="0014711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C5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4711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девиантного</w:t>
      </w:r>
      <w:proofErr w:type="spellEnd"/>
      <w:r w:rsidRPr="00147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поведения;</w:t>
      </w:r>
    </w:p>
    <w:p w:rsidR="00147111" w:rsidRDefault="00147111" w:rsidP="001471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11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основы психологии творчества</w:t>
      </w:r>
    </w:p>
    <w:p w:rsidR="005B6A56" w:rsidRDefault="005B6A56" w:rsidP="005B6A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6A56" w:rsidRPr="005B6A56" w:rsidRDefault="005B6A56" w:rsidP="005B6A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6A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1.4. Использование часов вариативной части</w:t>
      </w:r>
    </w:p>
    <w:p w:rsidR="005B6A56" w:rsidRDefault="005B6A56" w:rsidP="005B6A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6A56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Часы из вариативной части не предусмотрены.</w:t>
      </w:r>
    </w:p>
    <w:p w:rsidR="005B6A56" w:rsidRDefault="005B6A56" w:rsidP="005B6A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4885" w:rsidRPr="0062231C" w:rsidRDefault="005B6A56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1.5</w:t>
      </w:r>
      <w:r w:rsidR="00814885" w:rsidRPr="006223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5515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4885" w:rsidRPr="006223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Рекомендуемое количество часов на освоение программы дисциплины:</w:t>
      </w:r>
    </w:p>
    <w:p w:rsidR="00814885" w:rsidRPr="0062231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максимальной учебной нагрузки обучающегося</w:t>
      </w:r>
      <w:r w:rsidR="005515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143</w:t>
      </w:r>
      <w:r w:rsidR="00366C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часов</w:t>
      </w: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14885" w:rsidRPr="0062231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обязательной аудиторной учебно</w:t>
      </w:r>
      <w:r w:rsidR="00852138">
        <w:rPr>
          <w:rFonts w:ascii="Times New Roman" w:eastAsia="Times New Roman" w:hAnsi="Times New Roman" w:cs="Times New Roman"/>
          <w:sz w:val="28"/>
          <w:szCs w:val="28"/>
          <w:lang w:eastAsia="ru-RU"/>
        </w:rPr>
        <w:t>й нагрузки обучающегося 2</w:t>
      </w:r>
      <w:r w:rsidR="00EC5FEB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366C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часов</w:t>
      </w: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, из них лаборат</w:t>
      </w:r>
      <w:r w:rsidR="005515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орной и практической работы – </w:t>
      </w:r>
      <w:r w:rsidR="00EC5FEB">
        <w:rPr>
          <w:rFonts w:ascii="Times New Roman" w:eastAsia="Times New Roman" w:hAnsi="Times New Roman" w:cs="Times New Roman"/>
          <w:sz w:val="28"/>
          <w:szCs w:val="28"/>
          <w:lang w:eastAsia="ru-RU"/>
        </w:rPr>
        <w:t>0 часов</w:t>
      </w: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14885" w:rsidRPr="0062231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самостоятельной работы обучающегося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5515B5">
        <w:rPr>
          <w:rFonts w:ascii="Times New Roman" w:eastAsia="Times New Roman" w:hAnsi="Times New Roman" w:cs="Times New Roman"/>
          <w:sz w:val="28"/>
          <w:szCs w:val="28"/>
          <w:lang w:eastAsia="ru-RU"/>
        </w:rPr>
        <w:t>117</w:t>
      </w:r>
      <w:r w:rsidR="001003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</w:t>
      </w:r>
      <w:r w:rsidR="00366CA1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62231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4885" w:rsidRDefault="00814885" w:rsidP="000470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63FCF" w:rsidRPr="0062231C" w:rsidRDefault="00563FCF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23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СТРУКТУРА И ПРИМЕРНОЕ СОДЕРЖАНИЕ УЧЕБНОЙ ДИСЦИПЛИНЫ</w:t>
      </w:r>
    </w:p>
    <w:p w:rsidR="00563FCF" w:rsidRPr="0062231C" w:rsidRDefault="00563FCF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6223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2.1. Объем учебной дисциплины и виды учебной работы</w:t>
      </w:r>
    </w:p>
    <w:p w:rsidR="00563FCF" w:rsidRPr="0062231C" w:rsidRDefault="00563FCF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 w:right="-1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800"/>
      </w:tblGrid>
      <w:tr w:rsidR="00563FCF" w:rsidRPr="0062231C" w:rsidTr="00727E05">
        <w:trPr>
          <w:trHeight w:val="460"/>
        </w:trPr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Вид учебной работы</w:t>
            </w:r>
          </w:p>
        </w:tc>
        <w:tc>
          <w:tcPr>
            <w:tcW w:w="1800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b/>
                <w:i/>
                <w:iCs/>
                <w:sz w:val="28"/>
                <w:szCs w:val="28"/>
                <w:lang w:eastAsia="ru-RU"/>
              </w:rPr>
              <w:t>Объем часов</w:t>
            </w:r>
          </w:p>
        </w:tc>
      </w:tr>
      <w:tr w:rsidR="00563FCF" w:rsidRPr="00BF4DF0" w:rsidTr="00727E05">
        <w:trPr>
          <w:trHeight w:val="285"/>
        </w:trPr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Максимальная учебная нагрузка (всего)</w:t>
            </w:r>
          </w:p>
        </w:tc>
        <w:tc>
          <w:tcPr>
            <w:tcW w:w="1800" w:type="dxa"/>
            <w:shd w:val="clear" w:color="auto" w:fill="auto"/>
          </w:tcPr>
          <w:p w:rsidR="000151BD" w:rsidRPr="000151BD" w:rsidRDefault="005B6A56" w:rsidP="000674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143</w:t>
            </w:r>
          </w:p>
        </w:tc>
      </w:tr>
      <w:tr w:rsidR="00563FCF" w:rsidRPr="00BF4DF0" w:rsidTr="00727E05"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shd w:val="clear" w:color="auto" w:fill="auto"/>
          </w:tcPr>
          <w:p w:rsidR="000151BD" w:rsidRPr="000151BD" w:rsidRDefault="00852138" w:rsidP="00157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2</w:t>
            </w:r>
            <w:r w:rsidR="00EC5FE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6</w:t>
            </w:r>
          </w:p>
        </w:tc>
      </w:tr>
      <w:tr w:rsidR="00563FCF" w:rsidRPr="00BF4DF0" w:rsidTr="00727E05"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563FCF" w:rsidRPr="000151BD" w:rsidRDefault="00563FCF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</w:tc>
      </w:tr>
      <w:tr w:rsidR="00563FCF" w:rsidRPr="00BF4DF0" w:rsidTr="00727E05"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практические занятия</w:t>
            </w:r>
          </w:p>
        </w:tc>
        <w:tc>
          <w:tcPr>
            <w:tcW w:w="1800" w:type="dxa"/>
            <w:shd w:val="clear" w:color="auto" w:fill="auto"/>
          </w:tcPr>
          <w:p w:rsidR="00563FCF" w:rsidRPr="000151BD" w:rsidRDefault="005B6A56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0</w:t>
            </w:r>
          </w:p>
        </w:tc>
      </w:tr>
      <w:tr w:rsidR="00563FCF" w:rsidRPr="00BF4DF0" w:rsidTr="00727E05"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shd w:val="clear" w:color="auto" w:fill="auto"/>
          </w:tcPr>
          <w:p w:rsidR="000151BD" w:rsidRPr="000151BD" w:rsidRDefault="005B6A56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117</w:t>
            </w:r>
          </w:p>
        </w:tc>
      </w:tr>
      <w:tr w:rsidR="00563FCF" w:rsidRPr="0062231C" w:rsidTr="00727E05"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аннотирование и конспектирование первоисточников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анализ психолого-педагогических ситуаций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решение психологических задач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подбор игр и упражнений для развития познавательных процессов в разных возрастных группах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составление бл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к-схем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подбор и изучение диагностического инструментария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создание презентаций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разработка проектов  и пр.</w:t>
            </w:r>
          </w:p>
        </w:tc>
        <w:tc>
          <w:tcPr>
            <w:tcW w:w="1800" w:type="dxa"/>
            <w:shd w:val="clear" w:color="auto" w:fill="auto"/>
          </w:tcPr>
          <w:p w:rsidR="00563FCF" w:rsidRPr="000151BD" w:rsidRDefault="00563FCF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</w:tc>
      </w:tr>
      <w:tr w:rsidR="00563FCF" w:rsidRPr="0062231C" w:rsidTr="00727E05">
        <w:tc>
          <w:tcPr>
            <w:tcW w:w="9704" w:type="dxa"/>
            <w:gridSpan w:val="2"/>
            <w:shd w:val="clear" w:color="auto" w:fill="auto"/>
          </w:tcPr>
          <w:p w:rsidR="00563FCF" w:rsidRPr="0062231C" w:rsidRDefault="00890D8A" w:rsidP="000674D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Промежуточная </w:t>
            </w:r>
            <w:r w:rsidR="00563FCF" w:rsidRPr="0062231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аттестация в форме    </w:t>
            </w:r>
            <w:r w:rsidR="0010035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</w:t>
            </w:r>
            <w:r w:rsidR="00563FCF" w:rsidRPr="0062231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экзамена  </w:t>
            </w:r>
          </w:p>
        </w:tc>
      </w:tr>
    </w:tbl>
    <w:p w:rsidR="00563FCF" w:rsidRPr="0062231C" w:rsidRDefault="00563FCF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296B" w:rsidRDefault="00EA296B" w:rsidP="00EA296B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EA29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A296B" w:rsidRPr="00EA296B" w:rsidRDefault="00EA296B" w:rsidP="00EA296B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EA29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2.2. Тематический план и содержание учебной дисциплины</w:t>
      </w:r>
      <w:r w:rsidRPr="00EA296B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   ПСИХОЛОГИЯ</w:t>
      </w:r>
    </w:p>
    <w:p w:rsidR="00EA296B" w:rsidRPr="00EA296B" w:rsidRDefault="00EA296B" w:rsidP="00EA29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75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8"/>
        <w:gridCol w:w="425"/>
        <w:gridCol w:w="10064"/>
        <w:gridCol w:w="1134"/>
        <w:gridCol w:w="1134"/>
        <w:gridCol w:w="24"/>
      </w:tblGrid>
      <w:tr w:rsidR="00EA296B" w:rsidRPr="00EA296B" w:rsidTr="002A756F">
        <w:trPr>
          <w:gridAfter w:val="1"/>
          <w:wAfter w:w="24" w:type="dxa"/>
          <w:trHeight w:val="53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разделов и тем</w:t>
            </w: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  <w:r w:rsidRPr="009F51BB"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  <w:t xml:space="preserve"> (если предусмотрены)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Объем часов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Уровень освоения</w:t>
            </w:r>
          </w:p>
        </w:tc>
      </w:tr>
      <w:tr w:rsidR="00EA296B" w:rsidRPr="00EA296B" w:rsidTr="002A756F">
        <w:trPr>
          <w:gridAfter w:val="1"/>
          <w:wAfter w:w="24" w:type="dxa"/>
          <w:trHeight w:val="2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</w:p>
        </w:tc>
      </w:tr>
      <w:tr w:rsidR="006E3A88" w:rsidRPr="00EA296B" w:rsidTr="00727E05">
        <w:trPr>
          <w:gridAfter w:val="1"/>
          <w:wAfter w:w="24" w:type="dxa"/>
          <w:trHeight w:val="225"/>
        </w:trPr>
        <w:tc>
          <w:tcPr>
            <w:tcW w:w="13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3A88" w:rsidRPr="009F51BB" w:rsidRDefault="006E3A88" w:rsidP="006E3A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Раздел 1. </w:t>
            </w:r>
          </w:p>
          <w:p w:rsidR="006E3A88" w:rsidRPr="009F51BB" w:rsidRDefault="006E3A88" w:rsidP="006E3A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color w:val="C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Ведение в психологию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3A88" w:rsidRPr="009F51BB" w:rsidRDefault="006E3A88" w:rsidP="006E3A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3A88" w:rsidRPr="009F51BB" w:rsidRDefault="006E3A88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  <w:lang w:eastAsia="ru-RU"/>
              </w:rPr>
            </w:pPr>
          </w:p>
        </w:tc>
      </w:tr>
      <w:tr w:rsidR="00EA296B" w:rsidRPr="00EA296B" w:rsidTr="002A756F">
        <w:trPr>
          <w:gridAfter w:val="1"/>
          <w:wAfter w:w="24" w:type="dxa"/>
          <w:trHeight w:val="298"/>
        </w:trPr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05" w:rsidRPr="009F51BB" w:rsidRDefault="00EA296B" w:rsidP="00727E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1.1. </w:t>
            </w:r>
          </w:p>
          <w:p w:rsidR="00EA296B" w:rsidRPr="009F51BB" w:rsidRDefault="00EA296B" w:rsidP="00727E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Введение в психологию</w:t>
            </w: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313889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  <w:r w:rsidR="006E3A88"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,2</w:t>
            </w:r>
          </w:p>
        </w:tc>
      </w:tr>
      <w:tr w:rsidR="00EA296B" w:rsidRPr="00EA296B" w:rsidTr="002A756F">
        <w:trPr>
          <w:gridAfter w:val="1"/>
          <w:wAfter w:w="24" w:type="dxa"/>
          <w:trHeight w:val="20"/>
        </w:trPr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9F51BB" w:rsidRDefault="00EA296B" w:rsidP="00EC5FE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Предмет, задачи, основные принципы психологии.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Этапы развития психологии как науки. Структура современной психологической науки.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Фундаментальные (базовые) и прикладные отрасли психологии.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Связь психологии с другими науками</w:t>
            </w:r>
            <w:r w:rsidR="00EC5FEB"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27E05" w:rsidRPr="00EA296B" w:rsidTr="002A756F">
        <w:trPr>
          <w:gridAfter w:val="1"/>
          <w:wAfter w:w="24" w:type="dxa"/>
          <w:trHeight w:val="1101"/>
        </w:trPr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27E05" w:rsidRPr="009F51BB" w:rsidRDefault="00727E05" w:rsidP="00727E05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3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Тема 1.2.</w:t>
            </w:r>
          </w:p>
          <w:p w:rsidR="00727E05" w:rsidRPr="009F51BB" w:rsidRDefault="00727E05" w:rsidP="00727E05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color w:val="000000"/>
                <w:spacing w:val="-3"/>
                <w:lang w:eastAsia="ru-RU"/>
              </w:rPr>
              <w:t>Методы психологии</w:t>
            </w:r>
          </w:p>
          <w:p w:rsidR="00727E05" w:rsidRPr="009F51BB" w:rsidRDefault="00727E05" w:rsidP="00727E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27E05" w:rsidRPr="009F51BB" w:rsidRDefault="00727E0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7E05" w:rsidRPr="009F51BB" w:rsidRDefault="00727E05" w:rsidP="00EA29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Понятие методов. Классификация, по Б.Г. Ананьеву. Организационные методы (сравнительный,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лонгитюдный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, комплексный). Эмпирические методы (наблюдение, эксперимент, опрос, тест, анализ продуктов творческой деятельности). Методы обработки данных (количественный и качественный анализ). Интерпретационные методы (генетический и структурный).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7E05" w:rsidRPr="009F51BB" w:rsidRDefault="00313889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7E05" w:rsidRPr="009F51BB" w:rsidRDefault="00727E0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727E05" w:rsidRPr="00EA296B" w:rsidTr="00727E05">
        <w:trPr>
          <w:gridAfter w:val="1"/>
          <w:wAfter w:w="24" w:type="dxa"/>
          <w:trHeight w:val="20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E05" w:rsidRPr="009F51BB" w:rsidRDefault="00727E05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E05" w:rsidRPr="009F51BB" w:rsidRDefault="00727E05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Самостоятельная работа обучающихся:</w:t>
            </w:r>
          </w:p>
          <w:p w:rsidR="00727E05" w:rsidRPr="009F51BB" w:rsidRDefault="00727E05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Составление опорных схем по темам первого раздела</w:t>
            </w:r>
          </w:p>
          <w:p w:rsidR="00727E05" w:rsidRPr="009F51BB" w:rsidRDefault="00727E05" w:rsidP="00313889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Аннотирование и конспектирование работ отечественных и зарубежных психологов.</w:t>
            </w:r>
          </w:p>
          <w:p w:rsidR="00727E05" w:rsidRPr="009F51BB" w:rsidRDefault="00727E05" w:rsidP="00313889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Составление библиографии современной литературы по вопросам общей психологии.</w:t>
            </w:r>
          </w:p>
          <w:p w:rsidR="00727E05" w:rsidRPr="009F51BB" w:rsidRDefault="00727E05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Создание компьютерных презентаций</w:t>
            </w:r>
          </w:p>
          <w:p w:rsidR="00EC5FEB" w:rsidRPr="009F51BB" w:rsidRDefault="00EC5FEB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Самостоятельный разбор следующих вопросов:</w:t>
            </w:r>
          </w:p>
          <w:p w:rsidR="00EC5FEB" w:rsidRPr="009F51BB" w:rsidRDefault="00EC5FEB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Роль психологических знаний в современной педагогической практике. Основные формы проявления психики. Психические процессы, их виды. Психические свойства. Психические состояния. Формы психического отражения. Сознание как высшая форма психики. Психологическая структура сознания (Л.С. Выготский, А.Н. Леонтьев).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E05" w:rsidRPr="009F51BB" w:rsidRDefault="00313889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727E05" w:rsidRPr="009F51BB" w:rsidRDefault="00727E0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6E3A88" w:rsidRPr="00EA296B" w:rsidTr="006E3A88">
        <w:trPr>
          <w:gridAfter w:val="1"/>
          <w:wAfter w:w="24" w:type="dxa"/>
          <w:trHeight w:val="271"/>
        </w:trPr>
        <w:tc>
          <w:tcPr>
            <w:tcW w:w="13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3A88" w:rsidRPr="009F51BB" w:rsidRDefault="006E3A88" w:rsidP="006E3A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Раздел 2. </w:t>
            </w:r>
          </w:p>
          <w:p w:rsidR="006E3A88" w:rsidRPr="009F51BB" w:rsidRDefault="006E3A88" w:rsidP="006E3A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color w:val="C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Психология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A88" w:rsidRPr="009F51BB" w:rsidRDefault="006E3A88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E3A88" w:rsidRPr="009F51BB" w:rsidRDefault="006E3A88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27E05" w:rsidRPr="00EA296B" w:rsidTr="002A756F">
        <w:trPr>
          <w:gridAfter w:val="1"/>
          <w:wAfter w:w="24" w:type="dxa"/>
          <w:trHeight w:val="276"/>
        </w:trPr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27E05" w:rsidRPr="009F51BB" w:rsidRDefault="00727E0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  <w:p w:rsidR="00727E05" w:rsidRPr="009F51BB" w:rsidRDefault="00727E05" w:rsidP="00727E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Тема 2.1.</w:t>
            </w:r>
          </w:p>
          <w:p w:rsidR="00727E05" w:rsidRPr="009F51BB" w:rsidRDefault="00727E05" w:rsidP="00727E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Деятельность</w:t>
            </w: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05" w:rsidRPr="009F51BB" w:rsidRDefault="00727E0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7E05" w:rsidRPr="009F51BB" w:rsidRDefault="00313889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  <w:p w:rsidR="00727E05" w:rsidRPr="009F51BB" w:rsidRDefault="00727E0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7E05" w:rsidRPr="009F51BB" w:rsidRDefault="00727E0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727E05" w:rsidRPr="00EA296B" w:rsidTr="00727E05">
        <w:trPr>
          <w:gridAfter w:val="1"/>
          <w:wAfter w:w="24" w:type="dxa"/>
          <w:trHeight w:val="20"/>
        </w:trPr>
        <w:tc>
          <w:tcPr>
            <w:tcW w:w="297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27E05" w:rsidRPr="009F51BB" w:rsidRDefault="00727E05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05" w:rsidRPr="009F51BB" w:rsidRDefault="00727E0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05" w:rsidRPr="009F51BB" w:rsidRDefault="00727E05" w:rsidP="00EC5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Понятие деятельности в психологии. Структура деятельности (А. Н. Леонтьев).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Потребности и мотивы.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Понятие о ведущей деятельности, ее роль на разных этапах онтогенеза. 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05" w:rsidRPr="009F51BB" w:rsidRDefault="00727E0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05" w:rsidRPr="009F51BB" w:rsidRDefault="00727E0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27E05" w:rsidRPr="00EA296B" w:rsidTr="00727E05">
        <w:trPr>
          <w:gridAfter w:val="1"/>
          <w:wAfter w:w="24" w:type="dxa"/>
          <w:trHeight w:val="20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E05" w:rsidRPr="009F51BB" w:rsidRDefault="00727E05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E05" w:rsidRPr="009F51BB" w:rsidRDefault="00727E05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Самостоятельная работа обучающихся:</w:t>
            </w:r>
          </w:p>
          <w:p w:rsidR="00727E05" w:rsidRPr="009F51BB" w:rsidRDefault="00727E05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Конспектирование, схематическое отображение учебной информации</w:t>
            </w:r>
          </w:p>
          <w:p w:rsidR="00727E05" w:rsidRPr="009F51BB" w:rsidRDefault="00727E05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Создание компьютерных презентаций.</w:t>
            </w:r>
          </w:p>
          <w:p w:rsidR="00EC5FEB" w:rsidRPr="009F51BB" w:rsidRDefault="00EC5FEB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Самостоятельный разбор следующих вопросов:</w:t>
            </w:r>
          </w:p>
          <w:p w:rsidR="00EC5FEB" w:rsidRPr="009F51BB" w:rsidRDefault="00EC5FEB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Цели и средства осуществления деятельности. Действия и операции.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Действие и навык.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Умения, навыки и привычки.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Процесс формирования умений и навыков.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Внутренние и внешние компоненты деятельности.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lastRenderedPageBreak/>
              <w:t xml:space="preserve">Процессы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интериориза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ции-экстериоризации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Виды деятельности (Б.Г.Ананьев, А.Н.Леонтьев). Формы деятельности - познавательная, преобразовательная, ценностно-ориентационная (М.С.Каган).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Деятельность и поведение.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E05" w:rsidRPr="009F51BB" w:rsidRDefault="00313889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727E05" w:rsidRPr="009F51BB" w:rsidRDefault="00727E0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9F51BB" w:rsidRPr="00EA296B" w:rsidTr="009F51BB">
        <w:trPr>
          <w:gridAfter w:val="1"/>
          <w:wAfter w:w="24" w:type="dxa"/>
          <w:trHeight w:val="20"/>
        </w:trPr>
        <w:tc>
          <w:tcPr>
            <w:tcW w:w="157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1BB" w:rsidRDefault="009F51B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 xml:space="preserve">Раздел 3. </w:t>
            </w:r>
          </w:p>
          <w:p w:rsidR="009F51BB" w:rsidRPr="009F51BB" w:rsidRDefault="009F51B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Психология познавательных процессов</w:t>
            </w:r>
          </w:p>
        </w:tc>
      </w:tr>
      <w:tr w:rsidR="00EA296B" w:rsidRPr="00EA296B" w:rsidTr="002A756F">
        <w:trPr>
          <w:gridAfter w:val="1"/>
          <w:wAfter w:w="24" w:type="dxa"/>
          <w:trHeight w:val="266"/>
        </w:trPr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27E05" w:rsidRPr="009F51BB" w:rsidRDefault="00EA296B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Тема 3.1.</w:t>
            </w:r>
          </w:p>
          <w:p w:rsidR="00EA296B" w:rsidRPr="009F51BB" w:rsidRDefault="00EA296B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Ощущение.</w:t>
            </w: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313889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</w:t>
            </w:r>
          </w:p>
        </w:tc>
      </w:tr>
      <w:tr w:rsidR="00EA296B" w:rsidRPr="00EA296B" w:rsidTr="009D0C4A">
        <w:trPr>
          <w:gridAfter w:val="1"/>
          <w:wAfter w:w="24" w:type="dxa"/>
          <w:trHeight w:val="517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727E05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96B" w:rsidRPr="009F51BB" w:rsidRDefault="00EA296B" w:rsidP="009D0C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Понятие об ощущении. Ощущение, его психофизиологические основы. Функции ощущения. 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EA296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EA296B" w:rsidRPr="00EA296B" w:rsidTr="00852138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05" w:rsidRPr="009F51BB" w:rsidRDefault="00EA296B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Тема 3.2.</w:t>
            </w:r>
          </w:p>
          <w:p w:rsidR="00EA296B" w:rsidRPr="009F51BB" w:rsidRDefault="00EA296B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Восприятие.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96B" w:rsidRPr="009F51BB" w:rsidRDefault="00EA296B" w:rsidP="009D0C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Понятие о восприятии, как о целостном отражении предметов. Функции восприятия.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96B" w:rsidRPr="009F51BB" w:rsidRDefault="00313889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EA296B" w:rsidRPr="00EA296B" w:rsidTr="00852138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05" w:rsidRPr="009F51BB" w:rsidRDefault="00EA296B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3.3. </w:t>
            </w:r>
          </w:p>
          <w:p w:rsidR="00EA296B" w:rsidRPr="009F51BB" w:rsidRDefault="008F7983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Восприятие.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3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50" w:rsidRPr="009F51BB" w:rsidRDefault="00EA296B" w:rsidP="009D0C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внимания.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 Функции внимания.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Связь внимания с другими познавательными процессами.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Виды внимания (непроизвольное, произвольное и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послепроизвольное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), их основные характеристики, условия возникновения и поддержания.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96B" w:rsidRPr="009F51BB" w:rsidRDefault="00313889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EA296B" w:rsidRPr="00EA296B" w:rsidTr="00852138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05" w:rsidRPr="009F51BB" w:rsidRDefault="00EA296B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3.4. </w:t>
            </w:r>
          </w:p>
          <w:p w:rsidR="00EA296B" w:rsidRPr="009F51BB" w:rsidRDefault="00EA296B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Память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9F51B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4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96B" w:rsidRPr="009F51BB" w:rsidRDefault="00EA296B" w:rsidP="009D0C4A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Память и ее роль в познании.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Функции памяти. Свойства памяти. Виды памяти, критерии их классификации.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96B" w:rsidRPr="009F51BB" w:rsidRDefault="00313889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9F51BB" w:rsidRDefault="009B3D92" w:rsidP="009B3D92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59507B" w:rsidRPr="00EA296B" w:rsidTr="002A756F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05" w:rsidRPr="009F51BB" w:rsidRDefault="0059507B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3.5. </w:t>
            </w:r>
          </w:p>
          <w:p w:rsidR="0059507B" w:rsidRPr="009F51BB" w:rsidRDefault="0059507B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Воображение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07B" w:rsidRPr="009F51BB" w:rsidRDefault="0059507B" w:rsidP="00EC64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5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07B" w:rsidRPr="009F51BB" w:rsidRDefault="0059507B" w:rsidP="009D0C4A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Воображение, его характеристика.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07B" w:rsidRPr="009F51BB" w:rsidRDefault="00313889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07B" w:rsidRPr="009F51BB" w:rsidRDefault="009B3D92" w:rsidP="009B3D92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102494" w:rsidRPr="00EA296B" w:rsidTr="002A756F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05" w:rsidRPr="009F51BB" w:rsidRDefault="00102494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3.6. </w:t>
            </w:r>
          </w:p>
          <w:p w:rsidR="00102494" w:rsidRPr="009F51BB" w:rsidRDefault="00102494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Мышление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727E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6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9D0C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Общая характеристика мышления. Основные виды мышления. Наглядно-действенное, наглядно-образное и абстрактно-логическое мышление. Практическое и теоретическое мышление. Дискурсивное и интуитивное мышление. Репродуктивное и творческое мышление.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494" w:rsidRPr="009F51BB" w:rsidRDefault="00313889" w:rsidP="00770F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494" w:rsidRPr="009F51BB" w:rsidRDefault="009B3D92" w:rsidP="009B3D92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9B3D92" w:rsidRPr="00EA296B" w:rsidTr="00852138">
        <w:trPr>
          <w:gridAfter w:val="1"/>
          <w:wAfter w:w="24" w:type="dxa"/>
          <w:trHeight w:val="429"/>
        </w:trPr>
        <w:tc>
          <w:tcPr>
            <w:tcW w:w="297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B7475" w:rsidRPr="009F51BB" w:rsidRDefault="009B3D92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3.7. </w:t>
            </w:r>
          </w:p>
          <w:p w:rsidR="009B3D92" w:rsidRPr="009F51BB" w:rsidRDefault="009B3D92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Речь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92" w:rsidRPr="009F51BB" w:rsidRDefault="009B3D92" w:rsidP="00EC64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7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92" w:rsidRPr="009F51BB" w:rsidRDefault="009B3D92" w:rsidP="009D0C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Общее понятие о речи и языке, их характеристика.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92" w:rsidRPr="009F51BB" w:rsidRDefault="00313889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D92" w:rsidRPr="009F51BB" w:rsidRDefault="009B3D92" w:rsidP="009B3D92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9B3D92" w:rsidRPr="00EA296B" w:rsidTr="00DA27E3">
        <w:trPr>
          <w:trHeight w:val="274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D92" w:rsidRPr="009F51BB" w:rsidRDefault="009B3D92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D92" w:rsidRPr="009F51BB" w:rsidRDefault="009B3D92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Самостоятельная работа обучающихся:</w:t>
            </w:r>
          </w:p>
          <w:p w:rsidR="009B3D92" w:rsidRPr="009F51BB" w:rsidRDefault="009B3D92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Проектная деятельность студентов</w:t>
            </w:r>
          </w:p>
          <w:p w:rsidR="009B3D92" w:rsidRPr="009F51BB" w:rsidRDefault="009B3D92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Составление опорных схем по темам раздела</w:t>
            </w:r>
          </w:p>
          <w:p w:rsidR="009B3D92" w:rsidRPr="009F51BB" w:rsidRDefault="009B3D92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Создание компьютерных презентаций.</w:t>
            </w:r>
          </w:p>
          <w:p w:rsidR="009B3D92" w:rsidRPr="009F51BB" w:rsidRDefault="009B3D92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Подбор диагностических методик и развивающих упражнений по темам раздела.</w:t>
            </w:r>
          </w:p>
          <w:p w:rsidR="00EC5FEB" w:rsidRPr="009F51BB" w:rsidRDefault="00EC5FEB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Самостоятельный разбор следующих вопросов</w:t>
            </w:r>
            <w:r w:rsidR="009D0C4A"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:</w:t>
            </w:r>
          </w:p>
          <w:p w:rsidR="009D0C4A" w:rsidRPr="009F51BB" w:rsidRDefault="009D0C4A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Роль ощущений в жизнедеятельности человека. Виды ощущений.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Экстероцептивные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интероцептивные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 и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проприоцептивные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 ощущения.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Дистантные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 и контактные ощущения. Свойства ощущений. Общие закономерности ощущений.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Пороги ощущений, чувствительность.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Закон Вебера-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Фехнера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Явления адаптации, сенсибилизации, синестезии.</w:t>
            </w:r>
          </w:p>
          <w:p w:rsidR="009D0C4A" w:rsidRPr="009F51BB" w:rsidRDefault="009D0C4A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Основные свойства восприятия: предметность, целостность, константность, структурность, осмысленность, апперцепция. Активность. Восприятие как действие.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Виды восприятия: восприятие формы, пространства, движения, времени. Иллюзии восприятия и причины их возникновения.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Наблюдательность. Индивидуальные типы восприятия.</w:t>
            </w:r>
          </w:p>
          <w:p w:rsidR="009D0C4A" w:rsidRPr="009F51BB" w:rsidRDefault="009D0C4A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Свойства внимания: избирательность, устойчивость, сосредоточенность, переключаемость, распределение, объем. Феномены невнимания. Рассеянность, ее виды. Роль внимания в организации и регуляции деятельности. Способы тренировки и развития внимания.</w:t>
            </w:r>
          </w:p>
          <w:p w:rsidR="009D0C4A" w:rsidRPr="009F51BB" w:rsidRDefault="009D0C4A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spacing w:val="1"/>
                <w:lang w:eastAsia="ru-RU"/>
              </w:rPr>
              <w:t xml:space="preserve">Характеристика процессов памяти, способы их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spacing w:val="-2"/>
                <w:lang w:eastAsia="ru-RU"/>
              </w:rPr>
              <w:t>улучшения (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запоминание, узнавание, воспроизведение, воспоминание, сохранение и забывание). Закономерности запоминания (Г.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Эббингауз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). Факторы, влияющие на продуктивность запоминания.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Приемы мнемотехники.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Индивидуальные особенности памяти.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Развитие памяти в детском возрасте</w:t>
            </w:r>
          </w:p>
          <w:p w:rsidR="009D0C4A" w:rsidRPr="009F51BB" w:rsidRDefault="009D0C4A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Связь воображения с другими познавательными процессами. Функции воображения. Виды воображения. Произвольное и непроизвольное воображение. Активное и пассивное воображение. Воссоздающее и творческое воображение. Мечта. Пространственное воображение. Приемы формирования образов воображения: агглютинация, гиперболизация, схематизация, акцентирование, типизация. Индивидуальные особенности воображения и его развитие.</w:t>
            </w:r>
          </w:p>
          <w:p w:rsidR="009D0C4A" w:rsidRPr="009F51BB" w:rsidRDefault="009D0C4A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Индивидуальные особенности мышления. Основные формы мышления: понятия, суждения, умозаключения. Мыслительные операции: анализ, синтез, обобщение, сравнение, абстракция, конкретизация. Этапы решения мыслительных задач: возникновение проблемы, построение гипотез возможных решений, осуществление решений и его проверка. Понятие об интеллекте. Умственное развитие и интеллект человека. Основные этапы развития мышления ребенка в онтогенезе.</w:t>
            </w:r>
          </w:p>
          <w:p w:rsidR="00EC5FEB" w:rsidRPr="009F51BB" w:rsidRDefault="009D0C4A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Речь в структуре познавательной деятельности.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Виды речи: внешняя, внутренняя, устная, письменная, монологическая, диалогическая. Свойства речи: содержательность, понятность, выразительность, действенность. Основные функции речи: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Pr="009F51B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игнификативная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,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 номинативная, коммуникативная, индикативная.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Речь и мышление.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Речевая деятельность и проблемы ее развития в процессе обучения.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D92" w:rsidRPr="009F51BB" w:rsidRDefault="00313889" w:rsidP="004F5F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10</w:t>
            </w:r>
          </w:p>
        </w:tc>
        <w:tc>
          <w:tcPr>
            <w:tcW w:w="1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B3D92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B7475" w:rsidRPr="00EA296B" w:rsidTr="007101DE">
        <w:trPr>
          <w:trHeight w:val="274"/>
        </w:trPr>
        <w:tc>
          <w:tcPr>
            <w:tcW w:w="1346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475" w:rsidRPr="009F51BB" w:rsidRDefault="002B7475" w:rsidP="006F7921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Раздел 4.</w:t>
            </w:r>
          </w:p>
          <w:p w:rsidR="002B7475" w:rsidRPr="009F51BB" w:rsidRDefault="002B7475" w:rsidP="006F7921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943634" w:themeColor="accent2" w:themeShade="BF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Эмоционально-волевые процессы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7475" w:rsidRPr="009F51BB" w:rsidRDefault="002B7475" w:rsidP="002B747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00B050"/>
                <w:lang w:eastAsia="ru-RU"/>
              </w:rPr>
            </w:pPr>
          </w:p>
        </w:tc>
        <w:tc>
          <w:tcPr>
            <w:tcW w:w="1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7475" w:rsidRPr="009F51BB" w:rsidRDefault="002B747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  <w:lang w:eastAsia="ru-RU"/>
              </w:rPr>
            </w:pPr>
          </w:p>
        </w:tc>
      </w:tr>
      <w:tr w:rsidR="00102494" w:rsidRPr="00EA296B" w:rsidTr="00D27548">
        <w:trPr>
          <w:gridAfter w:val="1"/>
          <w:wAfter w:w="24" w:type="dxa"/>
          <w:trHeight w:val="295"/>
        </w:trPr>
        <w:tc>
          <w:tcPr>
            <w:tcW w:w="297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B7475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4.1. </w:t>
            </w:r>
          </w:p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Эмоции и чувства</w:t>
            </w: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494" w:rsidRPr="009F51BB" w:rsidRDefault="00313889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102494" w:rsidRPr="00EA296B" w:rsidTr="00D27548">
        <w:trPr>
          <w:gridAfter w:val="1"/>
          <w:wAfter w:w="24" w:type="dxa"/>
          <w:trHeight w:val="429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9D0C4A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Общая характеристика эмоций. Основные функции эмоций: коммуникативная, сигнальная, оценочная, стимулирующая, регулятивная, защитная.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Классификация и виды эмоций. 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102494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9B3D92" w:rsidRPr="00EA296B" w:rsidTr="00727E05">
        <w:trPr>
          <w:gridAfter w:val="1"/>
          <w:wAfter w:w="24" w:type="dxa"/>
          <w:trHeight w:val="429"/>
        </w:trPr>
        <w:tc>
          <w:tcPr>
            <w:tcW w:w="297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B7475" w:rsidRPr="009F51BB" w:rsidRDefault="009B3D92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4.2. </w:t>
            </w:r>
          </w:p>
          <w:p w:rsidR="009B3D92" w:rsidRPr="009F51BB" w:rsidRDefault="009B3D92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Воля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D92" w:rsidRPr="009F51BB" w:rsidRDefault="009B3D92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92" w:rsidRPr="009F51BB" w:rsidRDefault="009B3D92" w:rsidP="009D0C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Общее понятие о воле. Функции воли. Волевое и произвольное действие. Структура волевого действия.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Психологическая характеристика различных уровней регуляции (непроизвольной, произвольной и волевой).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D92" w:rsidRPr="009F51BB" w:rsidRDefault="00313889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  <w:p w:rsidR="009B3D92" w:rsidRPr="009F51BB" w:rsidRDefault="009B3D92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D92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9B3D92" w:rsidRPr="00EA296B" w:rsidTr="00DA27E3">
        <w:trPr>
          <w:gridAfter w:val="1"/>
          <w:wAfter w:w="24" w:type="dxa"/>
          <w:trHeight w:val="270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D92" w:rsidRPr="009F51BB" w:rsidRDefault="009B3D92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D92" w:rsidRPr="009F51BB" w:rsidRDefault="009B3D92" w:rsidP="0031388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Самостоятельная работа студентов:</w:t>
            </w:r>
          </w:p>
          <w:p w:rsidR="009B3D92" w:rsidRPr="009F51BB" w:rsidRDefault="009B3D92" w:rsidP="0031388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Проектная деятельность студентов.</w:t>
            </w:r>
          </w:p>
          <w:p w:rsidR="009B3D92" w:rsidRPr="009F51BB" w:rsidRDefault="009B3D92" w:rsidP="0031388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Составление опорных схем.</w:t>
            </w:r>
          </w:p>
          <w:p w:rsidR="009D0C4A" w:rsidRPr="009F51BB" w:rsidRDefault="009D0C4A" w:rsidP="0031388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Самостоятельное рассмотрение следующих вопросов:</w:t>
            </w:r>
          </w:p>
          <w:p w:rsidR="009D0C4A" w:rsidRPr="009F51BB" w:rsidRDefault="009D0C4A" w:rsidP="0031388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Параметры оценки эмоциональных состояний: интенсивность, продолжительность, глубина, динамика, способ выражения. Влияние эмоциональных состояний на деятельность. Управление эмоциональным состоянием. Общее понятие о чувствах. Высшие чувства человека и их развитие.</w:t>
            </w:r>
          </w:p>
          <w:p w:rsidR="009B3D92" w:rsidRPr="009F51BB" w:rsidRDefault="009D0C4A" w:rsidP="0031388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Волевая регуляция личности. Волевые качества личности. Нарушения волевого контроля. Развитие и воспитание воли.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D92" w:rsidRPr="009F51BB" w:rsidRDefault="00313889" w:rsidP="00B94AE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9B3D92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B7475" w:rsidRPr="00EA296B" w:rsidTr="002B7475">
        <w:trPr>
          <w:gridAfter w:val="1"/>
          <w:wAfter w:w="24" w:type="dxa"/>
          <w:trHeight w:val="270"/>
        </w:trPr>
        <w:tc>
          <w:tcPr>
            <w:tcW w:w="1346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475" w:rsidRPr="009F51BB" w:rsidRDefault="002B7475" w:rsidP="006F7921">
            <w:pPr>
              <w:shd w:val="clear" w:color="auto" w:fill="FFFFFF"/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 xml:space="preserve">Раздел 5. </w:t>
            </w:r>
          </w:p>
          <w:p w:rsidR="002B7475" w:rsidRPr="009F51BB" w:rsidRDefault="002B7475" w:rsidP="006F7921">
            <w:pPr>
              <w:shd w:val="clear" w:color="auto" w:fill="FFFFFF"/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943634" w:themeColor="accent2" w:themeShade="BF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Психология личности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7475" w:rsidRPr="009F51BB" w:rsidRDefault="002B7475" w:rsidP="00BA35A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00B05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7475" w:rsidRPr="009F51BB" w:rsidRDefault="002B747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  <w:lang w:eastAsia="ru-RU"/>
              </w:rPr>
            </w:pPr>
          </w:p>
        </w:tc>
      </w:tr>
      <w:tr w:rsidR="00102494" w:rsidRPr="00EA296B" w:rsidTr="00D27548">
        <w:trPr>
          <w:gridAfter w:val="1"/>
          <w:wAfter w:w="24" w:type="dxa"/>
          <w:trHeight w:val="245"/>
        </w:trPr>
        <w:tc>
          <w:tcPr>
            <w:tcW w:w="297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B7475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5.1. </w:t>
            </w:r>
          </w:p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Психологические характеристики личности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EA29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494" w:rsidRPr="009F51BB" w:rsidRDefault="003509E7" w:rsidP="00B82A2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102494" w:rsidRPr="00EA296B" w:rsidTr="00D27548">
        <w:trPr>
          <w:gridAfter w:val="1"/>
          <w:wAfter w:w="24" w:type="dxa"/>
          <w:trHeight w:val="429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9D0C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Соотношение понятий индивид, личность, индивидуальность. Структура личности..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102494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102494" w:rsidRPr="00EA296B" w:rsidTr="009B3D92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475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5.2. </w:t>
            </w:r>
          </w:p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Темперамент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9D0C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Понятие о темпераменте и его общая характеристика. История становления типологии темпераментов.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Физиологические основы темперамента, его связь с типами ВНД (И.П.Павлов).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Сила возбуждения и торможения, уравновешенность и подвижность нервных процессов.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494" w:rsidRPr="009F51BB" w:rsidRDefault="003509E7" w:rsidP="00770F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494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102494" w:rsidRPr="00EA296B" w:rsidTr="009B3D92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475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5.3. </w:t>
            </w:r>
          </w:p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Характер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3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A731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Определение характера. Соотношение темперамента и характера.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Функции характера.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A73138"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Акцентуация характера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494" w:rsidRPr="009F51BB" w:rsidRDefault="003509E7" w:rsidP="00770F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494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9F51BB" w:rsidRPr="00EA296B" w:rsidTr="009F51BB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F51BB" w:rsidRPr="009F51BB" w:rsidRDefault="009F51BB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5.4. </w:t>
            </w:r>
          </w:p>
          <w:p w:rsidR="009F51BB" w:rsidRPr="009F51BB" w:rsidRDefault="009F51BB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Способности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1BB" w:rsidRPr="009F51BB" w:rsidRDefault="009F51B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4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1BB" w:rsidRPr="009F51BB" w:rsidRDefault="009F51BB" w:rsidP="00A731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Общее представление о способностях.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Способности, задатки и индивидуальные различия людей.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Классификация способностей.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1BB" w:rsidRPr="006E0629" w:rsidRDefault="006E0629" w:rsidP="00770F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1BB" w:rsidRPr="009F51BB" w:rsidRDefault="009F51B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2B7475" w:rsidRPr="00EA296B" w:rsidTr="007101DE">
        <w:trPr>
          <w:gridAfter w:val="1"/>
          <w:wAfter w:w="24" w:type="dxa"/>
          <w:trHeight w:val="429"/>
        </w:trPr>
        <w:tc>
          <w:tcPr>
            <w:tcW w:w="297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B7475" w:rsidRPr="009F51BB" w:rsidRDefault="009F51BB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Тема 5.5</w:t>
            </w:r>
            <w:r w:rsidR="002B7475"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. </w:t>
            </w:r>
          </w:p>
          <w:p w:rsidR="002B7475" w:rsidRPr="009F51BB" w:rsidRDefault="002B7475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Направленность личности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475" w:rsidRPr="009F51BB" w:rsidRDefault="002B747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6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475" w:rsidRPr="009F51BB" w:rsidRDefault="002B7475" w:rsidP="00A731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Направленность личности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 как совокупность устойчивых мотивов, ориентирующих деятельность личности.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475" w:rsidRPr="009F51BB" w:rsidRDefault="003509E7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7475" w:rsidRPr="009F51BB" w:rsidRDefault="002B747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2B7475" w:rsidRPr="00EA296B" w:rsidTr="00DA27E3">
        <w:trPr>
          <w:gridAfter w:val="1"/>
          <w:wAfter w:w="24" w:type="dxa"/>
          <w:trHeight w:val="259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475" w:rsidRPr="009F51BB" w:rsidRDefault="002B7475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475" w:rsidRPr="009F51BB" w:rsidRDefault="002B7475" w:rsidP="0031388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Самостоятельная работа студентов:</w:t>
            </w:r>
          </w:p>
          <w:p w:rsidR="002B7475" w:rsidRPr="009F51BB" w:rsidRDefault="002B7475" w:rsidP="0031388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Создание презентаций.</w:t>
            </w:r>
            <w:r w:rsidR="007101DE"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Проектная деятельность студентов.</w:t>
            </w:r>
          </w:p>
          <w:p w:rsidR="009D0C4A" w:rsidRPr="009F51BB" w:rsidRDefault="009D0C4A" w:rsidP="0031388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Самостоятельное рассмотрение следующих вопросов:</w:t>
            </w:r>
          </w:p>
          <w:p w:rsidR="009D0C4A" w:rsidRPr="009F51BB" w:rsidRDefault="009D0C4A" w:rsidP="0031388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Личность как носитель социальных ролей. Самосознание личности. Структура, особенности и функции самосознания. Психологические механизмы самопознания личности.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Характеристика самооценки как компонента самосознания.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Виды самооценок, их характеристика. Психологическая защита личности</w:t>
            </w:r>
          </w:p>
          <w:p w:rsidR="009D0C4A" w:rsidRPr="009F51BB" w:rsidRDefault="00A73138" w:rsidP="0031388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Свойства темперамента. Типы темперамента, их характеристика. Проявление темперамента в деятельности. Понятие индивидуального стиля деятельности</w:t>
            </w:r>
          </w:p>
          <w:p w:rsidR="00A73138" w:rsidRPr="009F51BB" w:rsidRDefault="00A73138" w:rsidP="0031388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Структура характера.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Симптомокомплекс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 черт характера. Характер как система отношений человека к миру, другим людям, самому себе. Черты характера.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Типы характера.</w:t>
            </w:r>
          </w:p>
          <w:p w:rsidR="00A73138" w:rsidRPr="009F51BB" w:rsidRDefault="00A73138" w:rsidP="0031388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Типы акцентуаций (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К.Леонгард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А.Е.Личко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). Формирование характера в детском возрасте.</w:t>
            </w:r>
          </w:p>
          <w:p w:rsidR="00A73138" w:rsidRPr="009F51BB" w:rsidRDefault="00A73138" w:rsidP="0031388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Характеристика общих способностей. Специальные способности. Основная классификация уровней развития способностей. Потенциальные и актуальные способности. Одаренность, талант, гениальность. Компенсация способностей.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Развитие способностей.</w:t>
            </w:r>
          </w:p>
          <w:p w:rsidR="00A73138" w:rsidRPr="009F51BB" w:rsidRDefault="00A73138" w:rsidP="0031388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Мотивы и потребности личности.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Потребность как источник активности личности. Виды потребностей.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Иерархия потребностей по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А.Маслоу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Функции, характеристики мотивов. Критерии классификации мотивов (внешние и внутренние, осознанные и неосознанные, смыслообразующие и др.). Понятие мотива и цели.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Воспитание как условие мотивационного развития человека.</w:t>
            </w:r>
          </w:p>
          <w:p w:rsidR="00A73138" w:rsidRPr="009F51BB" w:rsidRDefault="00A73138" w:rsidP="0031388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Виды направленности личности. Качества направленности: уровень, широта, интенсивность, устойчивость, действенность. Формы направленности: желания, интересы, идеалы, склонности, мировоззрения,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убеждения. Направленность как система. Жизненная позиция человека. Образ жизни человека.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475" w:rsidRPr="009F51BB" w:rsidRDefault="00313889" w:rsidP="00D2754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2B7475" w:rsidRPr="009F51BB" w:rsidRDefault="002B747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B7475" w:rsidRPr="00EA296B" w:rsidTr="007101DE">
        <w:trPr>
          <w:gridAfter w:val="1"/>
          <w:wAfter w:w="24" w:type="dxa"/>
          <w:trHeight w:val="259"/>
        </w:trPr>
        <w:tc>
          <w:tcPr>
            <w:tcW w:w="1346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475" w:rsidRPr="009F51BB" w:rsidRDefault="002B7475" w:rsidP="006F7921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 xml:space="preserve">Раздел 6. </w:t>
            </w:r>
          </w:p>
          <w:p w:rsidR="002B7475" w:rsidRPr="009F51BB" w:rsidRDefault="002B7475" w:rsidP="006F7921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943634" w:themeColor="accent2" w:themeShade="BF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Психические состояния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7475" w:rsidRPr="009F51BB" w:rsidRDefault="002B7475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2B7475" w:rsidRPr="009F51BB" w:rsidRDefault="002B7475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7475" w:rsidRPr="009F51BB" w:rsidRDefault="002B747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  <w:lang w:eastAsia="ru-RU"/>
              </w:rPr>
            </w:pPr>
          </w:p>
        </w:tc>
      </w:tr>
      <w:tr w:rsidR="002B7475" w:rsidRPr="00EA296B" w:rsidTr="002A756F">
        <w:trPr>
          <w:gridAfter w:val="1"/>
          <w:wAfter w:w="24" w:type="dxa"/>
          <w:trHeight w:val="325"/>
        </w:trPr>
        <w:tc>
          <w:tcPr>
            <w:tcW w:w="297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B7475" w:rsidRPr="009F51BB" w:rsidRDefault="002B7475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6.1. </w:t>
            </w:r>
          </w:p>
          <w:p w:rsidR="002B7475" w:rsidRPr="009F51BB" w:rsidRDefault="002B7475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Понятие психических состояний и их классификация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B7475" w:rsidRPr="009F51BB" w:rsidRDefault="002B747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475" w:rsidRPr="009F51BB" w:rsidRDefault="002B7475" w:rsidP="00EA29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7475" w:rsidRPr="009F51BB" w:rsidRDefault="003509E7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7475" w:rsidRPr="009F51BB" w:rsidRDefault="002B747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2B7475" w:rsidRPr="00EA296B" w:rsidTr="007101DE">
        <w:trPr>
          <w:gridAfter w:val="1"/>
          <w:wAfter w:w="24" w:type="dxa"/>
          <w:trHeight w:val="429"/>
        </w:trPr>
        <w:tc>
          <w:tcPr>
            <w:tcW w:w="297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B7475" w:rsidRPr="009F51BB" w:rsidRDefault="002B7475" w:rsidP="00EA296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475" w:rsidRPr="009F51BB" w:rsidRDefault="002B747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475" w:rsidRPr="009F51BB" w:rsidRDefault="002B7475" w:rsidP="00A731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Понятие психических состояний. Структура психических состояний. 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7475" w:rsidRPr="009F51BB" w:rsidRDefault="002B747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7475" w:rsidRPr="009F51BB" w:rsidRDefault="002B747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</w:pPr>
          </w:p>
        </w:tc>
      </w:tr>
      <w:tr w:rsidR="002B7475" w:rsidRPr="00EA296B" w:rsidTr="00B50AA9">
        <w:trPr>
          <w:gridAfter w:val="1"/>
          <w:wAfter w:w="24" w:type="dxa"/>
          <w:trHeight w:val="429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475" w:rsidRPr="009F51BB" w:rsidRDefault="002B7475" w:rsidP="00EA296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48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475" w:rsidRPr="009F51BB" w:rsidRDefault="002B7475" w:rsidP="004F5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lang w:eastAsia="ru-RU"/>
              </w:rPr>
              <w:t>Самостоятельная работа обучающихся:</w:t>
            </w:r>
          </w:p>
          <w:p w:rsidR="002B7475" w:rsidRPr="009F51BB" w:rsidRDefault="002B7475" w:rsidP="004F5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Составление опорных схем</w:t>
            </w:r>
          </w:p>
          <w:p w:rsidR="002B7475" w:rsidRPr="009F51BB" w:rsidRDefault="002B7475" w:rsidP="004F5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Анализ психолого-педагогических ситуаций</w:t>
            </w:r>
          </w:p>
          <w:p w:rsidR="00A73138" w:rsidRPr="009F51BB" w:rsidRDefault="00A73138" w:rsidP="004F5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Самостоятельное рассмотрение следующих вопросов:</w:t>
            </w:r>
          </w:p>
          <w:p w:rsidR="00A73138" w:rsidRPr="009F51BB" w:rsidRDefault="00A73138" w:rsidP="004F5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Уровни проявления психических состояний. Классификация психических состояний (Н.Д. Левитов)</w:t>
            </w: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Характеристика видов психических состояний.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475" w:rsidRPr="009F51BB" w:rsidRDefault="00313889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B7475" w:rsidRPr="009F51BB" w:rsidRDefault="002B747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</w:pPr>
          </w:p>
        </w:tc>
      </w:tr>
      <w:tr w:rsidR="002B7475" w:rsidRPr="00EA296B" w:rsidTr="007101DE">
        <w:trPr>
          <w:gridAfter w:val="1"/>
          <w:wAfter w:w="24" w:type="dxa"/>
          <w:trHeight w:val="429"/>
        </w:trPr>
        <w:tc>
          <w:tcPr>
            <w:tcW w:w="1346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475" w:rsidRPr="009F51BB" w:rsidRDefault="002B7475" w:rsidP="006F7921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Раздел 7. </w:t>
            </w:r>
          </w:p>
          <w:p w:rsidR="002B7475" w:rsidRPr="009F51BB" w:rsidRDefault="002B7475" w:rsidP="006F7921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Возрастная психология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7475" w:rsidRPr="009F51BB" w:rsidRDefault="002B7475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7475" w:rsidRPr="009F51BB" w:rsidRDefault="002B747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548DD4" w:themeColor="text2" w:themeTint="99"/>
                <w:lang w:eastAsia="ru-RU"/>
              </w:rPr>
            </w:pPr>
          </w:p>
        </w:tc>
      </w:tr>
      <w:tr w:rsidR="00102494" w:rsidRPr="00EA296B" w:rsidTr="002A756F">
        <w:trPr>
          <w:gridAfter w:val="1"/>
          <w:wAfter w:w="24" w:type="dxa"/>
          <w:trHeight w:val="284"/>
        </w:trPr>
        <w:tc>
          <w:tcPr>
            <w:tcW w:w="297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B7475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7.1. </w:t>
            </w:r>
          </w:p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Общие закономерности психического развития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EA29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313889" w:rsidP="00833F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</w:t>
            </w:r>
          </w:p>
        </w:tc>
      </w:tr>
      <w:tr w:rsidR="00102494" w:rsidRPr="00EA296B" w:rsidTr="002A756F">
        <w:trPr>
          <w:gridAfter w:val="1"/>
          <w:wAfter w:w="24" w:type="dxa"/>
          <w:trHeight w:val="429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A731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Факторы, определяющие психическое развитие, механизмы развития личности. Основные закономерности психического развития. Противоречия как движущие силы психического развития. Возраст как ключевое понятие возрастной психологии. 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102494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102494" w:rsidRPr="00EA296B" w:rsidTr="002A756F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475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7.2. </w:t>
            </w:r>
          </w:p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Возрастная периодизация психического развития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9C19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Подходы к построению возрастной периодизации. Критерии периодизации возрастного развития.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313889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102494" w:rsidRPr="00EA296B" w:rsidTr="002A756F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475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Тема 7.3. </w:t>
            </w:r>
          </w:p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Психологические особенности развития детей младенческого возраста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3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EA29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Психологические особенности развития детей младенческого возраста. Социальная ситуация развития в младенческом возрасте. Ведущий вид деятельности. Формирование потребности в общении. Основные новообразования младенческого возраста. </w:t>
            </w:r>
          </w:p>
          <w:p w:rsidR="00102494" w:rsidRPr="009F51BB" w:rsidRDefault="00102494" w:rsidP="00EA29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3509E7" w:rsidP="00833F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102494" w:rsidRPr="00EA296B" w:rsidTr="00692429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475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Тема 7.4. </w:t>
            </w:r>
          </w:p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Психологические особенности развития детей раннего возраста.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4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494" w:rsidRPr="009F51BB" w:rsidRDefault="00102494" w:rsidP="009C19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Психологические особенности развития детей раннего возраста. Социальная ситуация развития детей раннего возраста. Ведущий вид деятельности. Основные новообразования раннего возраста.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494" w:rsidRPr="009F51BB" w:rsidRDefault="003509E7" w:rsidP="00833F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494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102494" w:rsidRPr="00EA296B" w:rsidTr="002A756F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475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Тема 7.5. </w:t>
            </w:r>
          </w:p>
          <w:p w:rsidR="00102494" w:rsidRPr="009F51BB" w:rsidRDefault="00102494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Психологические особенности развития детей дошкольного возраста.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5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9C19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Психологические особенности развития детей дошкольного возраста. Социальная ситуация развития. Новообразования возраста. Познавательные процессы. Сюжетно-ролевая игра – ведущий вид деятельности дошкольника. Структура сюжетно – ролевой  игры. Роль и воображаемая ситуация..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A91E09" w:rsidP="005660D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102494" w:rsidRPr="00EA296B" w:rsidTr="002A756F">
        <w:trPr>
          <w:gridAfter w:val="1"/>
          <w:wAfter w:w="24" w:type="dxa"/>
          <w:trHeight w:val="429"/>
        </w:trPr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6FE" w:rsidRPr="009F51BB" w:rsidRDefault="00102494" w:rsidP="00272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Тема 7.6. </w:t>
            </w:r>
          </w:p>
          <w:p w:rsidR="00102494" w:rsidRPr="009F51BB" w:rsidRDefault="00102494" w:rsidP="00272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Психологические особенности развития детей </w:t>
            </w: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младшего школьного возраста.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6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494" w:rsidRPr="009F51BB" w:rsidRDefault="00102494" w:rsidP="009C19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Кризис семи лет. Основные симптомы кризиса. Проблема психологической готовности ребенка к школе. Компоненты психологической готовности ребенка к школе. Социальная ситуация развития детей младшего школьного возраста.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3509E7" w:rsidP="00833F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9B3D9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2726FE" w:rsidRPr="00EA296B" w:rsidTr="007101DE">
        <w:trPr>
          <w:gridAfter w:val="1"/>
          <w:wAfter w:w="24" w:type="dxa"/>
          <w:trHeight w:val="429"/>
        </w:trPr>
        <w:tc>
          <w:tcPr>
            <w:tcW w:w="297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726FE" w:rsidRPr="009F51BB" w:rsidRDefault="00313889" w:rsidP="00272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Тема 7.7</w:t>
            </w:r>
            <w:r w:rsidR="002726FE"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</w:p>
          <w:p w:rsidR="002726FE" w:rsidRPr="009F51BB" w:rsidRDefault="002726FE" w:rsidP="00272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Психологические особенности развития юношеского возраста.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6FE" w:rsidRPr="009F51BB" w:rsidRDefault="009F51B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7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6FE" w:rsidRPr="009F51BB" w:rsidRDefault="002726FE" w:rsidP="009C19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Общая характеристика юношеского возраста..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6FE" w:rsidRPr="009F51BB" w:rsidRDefault="00313889" w:rsidP="00833F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6FE" w:rsidRPr="009F51BB" w:rsidRDefault="002726FE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2,3</w:t>
            </w:r>
          </w:p>
        </w:tc>
      </w:tr>
      <w:tr w:rsidR="002726FE" w:rsidRPr="00EA296B" w:rsidTr="007101DE">
        <w:trPr>
          <w:gridAfter w:val="1"/>
          <w:wAfter w:w="24" w:type="dxa"/>
          <w:trHeight w:val="20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26FE" w:rsidRPr="009F51BB" w:rsidRDefault="002726FE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0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26FE" w:rsidRPr="009F51BB" w:rsidRDefault="002726FE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Самостоятельная работа обучающихся:</w:t>
            </w:r>
          </w:p>
          <w:p w:rsidR="002726FE" w:rsidRPr="009F51BB" w:rsidRDefault="002726FE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Аннотирование и конспектирование работ Л.С. Выготского и Д.Б,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Эльконина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.</w:t>
            </w:r>
          </w:p>
          <w:p w:rsidR="002726FE" w:rsidRPr="009F51BB" w:rsidRDefault="002726FE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Сопоставление подходов к периодизации развития в отечественной и зарубежной психологии.</w:t>
            </w:r>
          </w:p>
          <w:p w:rsidR="002726FE" w:rsidRPr="009F51BB" w:rsidRDefault="002726FE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Составление блок-схем возрастного развития.</w:t>
            </w:r>
          </w:p>
          <w:p w:rsidR="002726FE" w:rsidRPr="009F51BB" w:rsidRDefault="002726FE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Подбор игр и упражнений для развития познавательных процессов детей и подростков.</w:t>
            </w:r>
          </w:p>
          <w:p w:rsidR="002726FE" w:rsidRPr="009F51BB" w:rsidRDefault="002726FE" w:rsidP="00313889">
            <w:pPr>
              <w:shd w:val="clear" w:color="auto" w:fill="FFFFFF"/>
              <w:tabs>
                <w:tab w:val="left" w:pos="720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4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spacing w:val="6"/>
                <w:lang w:eastAsia="ru-RU"/>
              </w:rPr>
              <w:t xml:space="preserve">Отбор методов для определения психологической готовности 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spacing w:val="4"/>
                <w:lang w:eastAsia="ru-RU"/>
              </w:rPr>
              <w:t>ребёнка к обучению в школе.</w:t>
            </w:r>
          </w:p>
          <w:p w:rsidR="002726FE" w:rsidRPr="009F51BB" w:rsidRDefault="002726FE" w:rsidP="00313889">
            <w:pPr>
              <w:shd w:val="clear" w:color="auto" w:fill="FFFFFF"/>
              <w:tabs>
                <w:tab w:val="left" w:pos="720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5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spacing w:val="4"/>
                <w:lang w:eastAsia="ru-RU"/>
              </w:rPr>
              <w:t>Психологический анализ особенностей познавательного разви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spacing w:val="6"/>
                <w:lang w:eastAsia="ru-RU"/>
              </w:rPr>
              <w:t>тия ребёнка дошкольника.</w:t>
            </w:r>
          </w:p>
          <w:p w:rsidR="002726FE" w:rsidRPr="009F51BB" w:rsidRDefault="002726FE" w:rsidP="00313889">
            <w:pPr>
              <w:shd w:val="clear" w:color="auto" w:fill="FFFFFF"/>
              <w:tabs>
                <w:tab w:val="left" w:pos="720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4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spacing w:val="4"/>
                <w:lang w:eastAsia="ru-RU"/>
              </w:rPr>
              <w:t>Психологический анализ особенностей познавательного разви</w:t>
            </w:r>
            <w:r w:rsidRPr="009F51BB">
              <w:rPr>
                <w:rFonts w:ascii="Times New Roman" w:eastAsia="Times New Roman" w:hAnsi="Times New Roman" w:cs="Times New Roman"/>
                <w:color w:val="000000"/>
                <w:spacing w:val="3"/>
                <w:lang w:eastAsia="ru-RU"/>
              </w:rPr>
              <w:t>тия учащегося.</w:t>
            </w:r>
          </w:p>
          <w:p w:rsidR="002726FE" w:rsidRPr="009F51BB" w:rsidRDefault="002726FE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4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spacing w:val="4"/>
                <w:lang w:eastAsia="ru-RU"/>
              </w:rPr>
              <w:t>Составление психологической характеристики учащегося.</w:t>
            </w:r>
          </w:p>
          <w:p w:rsidR="002726FE" w:rsidRPr="009F51BB" w:rsidRDefault="002726FE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4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spacing w:val="4"/>
                <w:lang w:eastAsia="ru-RU"/>
              </w:rPr>
              <w:t>Составление рекомендаций по учету возрастных и индивидуальных особенностей детей разных возрастных групп.</w:t>
            </w:r>
          </w:p>
          <w:p w:rsidR="00A73138" w:rsidRPr="009F51BB" w:rsidRDefault="00A73138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4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color w:val="000000"/>
                <w:spacing w:val="4"/>
                <w:lang w:eastAsia="ru-RU"/>
              </w:rPr>
              <w:t>Самостоятельное изучение следующих вопросов:</w:t>
            </w:r>
          </w:p>
          <w:p w:rsidR="00A73138" w:rsidRPr="009F51BB" w:rsidRDefault="00A73138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Структура психологического возраста: социальная ситуация развития, определяющая жизненные задачи на данном этапе развития, ведущий вид деятельности и соответствующие ему возрастные психологические новообразования. Понятие о стабильных и критических возрастах. Признаки критического возраста.</w:t>
            </w:r>
          </w:p>
          <w:p w:rsidR="009C1931" w:rsidRPr="009F51BB" w:rsidRDefault="009C1931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 xml:space="preserve">Л. С. Выготский о стадиальности развития. Периодизация психического развития по Д.Б. </w:t>
            </w:r>
            <w:proofErr w:type="spellStart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Эльконину</w:t>
            </w:r>
            <w:proofErr w:type="spellEnd"/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9C1931" w:rsidRPr="009F51BB" w:rsidRDefault="009C1931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Кризис новорожденности. Комплекс «оживления». Переход от новорожденности к младенчеству. Кризис первого года жизни.</w:t>
            </w:r>
          </w:p>
          <w:p w:rsidR="009C1931" w:rsidRPr="009F51BB" w:rsidRDefault="009C1931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Психологические особенности развития познавательных процессов у детей раннего возраста. Кризис трех лет. Основные симптомы кризиса.</w:t>
            </w:r>
          </w:p>
          <w:p w:rsidR="009C1931" w:rsidRPr="009F51BB" w:rsidRDefault="009C1931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Сравнительная характеристика игры младших и старших дошкольников. Роль сюжетно-ролевой игры в развитии дошкольника.</w:t>
            </w:r>
          </w:p>
          <w:p w:rsidR="009C1931" w:rsidRPr="009F51BB" w:rsidRDefault="009C1931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Учебная деятельность как ведущий вид деятельности младшего школьника. Особенности развития познавательных процессов у детей младшего школьного возраста: память, мышление, внимание, восприятие.</w:t>
            </w:r>
          </w:p>
          <w:p w:rsidR="009C1931" w:rsidRPr="009F51BB" w:rsidRDefault="009C1931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Психологические особенности развития детей подросткового возраста. Особенности развития познавательной сферы подростков. Особенности аффективной сферы подростков. Особенности мотивационной сферы подростков. Особенности Я-концепции подростков. Проблема подросткового кризиса</w:t>
            </w:r>
          </w:p>
          <w:p w:rsidR="009C1931" w:rsidRPr="009F51BB" w:rsidRDefault="009C1931" w:rsidP="003138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lang w:eastAsia="ru-RU"/>
              </w:rPr>
              <w:t>Интеллектуальное развитие в юношеском возрасте. Особенности развития эмоциональной сферы. Особенности взаимоотношений со сверстниками в юношеском возрасте. Профессиональное самоопределение в юношеском возрасте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26FE" w:rsidRPr="009F51BB" w:rsidRDefault="00313889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contextualSpacing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Cs/>
                <w:lang w:eastAsia="ru-RU"/>
              </w:rPr>
              <w:t>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2726FE" w:rsidRPr="009F51BB" w:rsidRDefault="002726FE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102494" w:rsidRPr="00EA296B" w:rsidTr="00730658">
        <w:trPr>
          <w:gridAfter w:val="1"/>
          <w:wAfter w:w="24" w:type="dxa"/>
          <w:trHeight w:val="393"/>
        </w:trPr>
        <w:tc>
          <w:tcPr>
            <w:tcW w:w="13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102494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Всего: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730658" w:rsidP="00A26A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="00313889" w:rsidRPr="009F51B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494" w:rsidRPr="009F51BB" w:rsidRDefault="00102494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</w:pPr>
          </w:p>
        </w:tc>
      </w:tr>
    </w:tbl>
    <w:p w:rsidR="00EA296B" w:rsidRPr="00EA296B" w:rsidRDefault="00EA296B" w:rsidP="00EA296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96B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характеристики уровня освоения учебного материала используются следующие обозначения:</w:t>
      </w:r>
    </w:p>
    <w:p w:rsidR="00EA296B" w:rsidRPr="00EA296B" w:rsidRDefault="00EA296B" w:rsidP="00EA29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96B">
        <w:rPr>
          <w:rFonts w:ascii="Times New Roman" w:eastAsia="Times New Roman" w:hAnsi="Times New Roman" w:cs="Times New Roman"/>
          <w:sz w:val="24"/>
          <w:szCs w:val="24"/>
          <w:lang w:eastAsia="ru-RU"/>
        </w:rPr>
        <w:t>1. – ознакомительный (узнавание ранее изученных объектов, свойств)</w:t>
      </w:r>
    </w:p>
    <w:p w:rsidR="00EA296B" w:rsidRPr="00EA296B" w:rsidRDefault="00EA296B" w:rsidP="00EA29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96B">
        <w:rPr>
          <w:rFonts w:ascii="Times New Roman" w:eastAsia="Times New Roman" w:hAnsi="Times New Roman" w:cs="Times New Roman"/>
          <w:sz w:val="24"/>
          <w:szCs w:val="24"/>
          <w:lang w:eastAsia="ru-RU"/>
        </w:rPr>
        <w:t>2. – репродуктивный (выполнение деятельности по образцу, инструкции или под руководством)</w:t>
      </w:r>
    </w:p>
    <w:p w:rsidR="00EA296B" w:rsidRPr="00EA296B" w:rsidRDefault="00EA296B" w:rsidP="00EA29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96B">
        <w:rPr>
          <w:rFonts w:ascii="Times New Roman" w:eastAsia="Times New Roman" w:hAnsi="Times New Roman" w:cs="Times New Roman"/>
          <w:sz w:val="24"/>
          <w:szCs w:val="24"/>
          <w:lang w:eastAsia="ru-RU"/>
        </w:rPr>
        <w:t>3. – продуктивный (планирование и самостоятельное выполнение деятельности, решение проблемных задач)</w:t>
      </w:r>
    </w:p>
    <w:p w:rsidR="00EA296B" w:rsidRDefault="00EA296B" w:rsidP="000470B5">
      <w:pPr>
        <w:jc w:val="center"/>
        <w:rPr>
          <w:rFonts w:ascii="Times New Roman" w:hAnsi="Times New Roman" w:cs="Times New Roman"/>
          <w:sz w:val="24"/>
          <w:szCs w:val="24"/>
        </w:rPr>
        <w:sectPr w:rsidR="00EA296B" w:rsidSect="00EA296B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651C6F" w:rsidRPr="00651C6F" w:rsidRDefault="00651C6F" w:rsidP="00651C6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651C6F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lastRenderedPageBreak/>
        <w:t>3. условия реализации программы дисциплины</w:t>
      </w:r>
    </w:p>
    <w:p w:rsidR="00651C6F" w:rsidRPr="00651C6F" w:rsidRDefault="00651C6F" w:rsidP="00651C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51C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3.1. Требования к минимальному материально-техническому обеспечению</w:t>
      </w:r>
    </w:p>
    <w:p w:rsidR="00651C6F" w:rsidRPr="00651C6F" w:rsidRDefault="00651C6F" w:rsidP="00651C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>Реализация учебной дисциплины требует наличия учебного кабинета «Педагогика и психология».</w:t>
      </w:r>
    </w:p>
    <w:p w:rsidR="00651C6F" w:rsidRPr="00651C6F" w:rsidRDefault="00651C6F" w:rsidP="00651C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>Оборудование учебного кабинета:</w:t>
      </w:r>
    </w:p>
    <w:p w:rsidR="00651C6F" w:rsidRPr="00651C6F" w:rsidRDefault="00651C6F" w:rsidP="00651C6F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51C6F">
        <w:rPr>
          <w:rFonts w:ascii="Times New Roman" w:eastAsia="Times New Roman" w:hAnsi="Times New Roman" w:cs="Times New Roman"/>
          <w:sz w:val="28"/>
          <w:szCs w:val="24"/>
          <w:lang w:eastAsia="ru-RU"/>
        </w:rPr>
        <w:t>рабочие места по количеству обучающихся;</w:t>
      </w:r>
    </w:p>
    <w:p w:rsidR="00651C6F" w:rsidRPr="00651C6F" w:rsidRDefault="00651C6F" w:rsidP="00651C6F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51C6F">
        <w:rPr>
          <w:rFonts w:ascii="Times New Roman" w:eastAsia="Times New Roman" w:hAnsi="Times New Roman" w:cs="Times New Roman"/>
          <w:sz w:val="28"/>
          <w:szCs w:val="24"/>
          <w:lang w:eastAsia="ru-RU"/>
        </w:rPr>
        <w:t>рабочее место преподавателя;</w:t>
      </w:r>
    </w:p>
    <w:p w:rsidR="00651C6F" w:rsidRPr="00651C6F" w:rsidRDefault="00651C6F" w:rsidP="00651C6F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51C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наглядные пособия (схемы, таблицы, портреты педагогов и др.)</w:t>
      </w:r>
    </w:p>
    <w:p w:rsidR="00651C6F" w:rsidRPr="00651C6F" w:rsidRDefault="00651C6F" w:rsidP="00651C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 xml:space="preserve">Технические средства обучения: </w:t>
      </w:r>
    </w:p>
    <w:p w:rsidR="00651C6F" w:rsidRPr="00651C6F" w:rsidRDefault="00651C6F" w:rsidP="00651C6F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>компьютер с лицензионным программным обеспечением;</w:t>
      </w:r>
    </w:p>
    <w:p w:rsidR="00651C6F" w:rsidRPr="00651C6F" w:rsidRDefault="00651C6F" w:rsidP="00651C6F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 xml:space="preserve">средства </w:t>
      </w:r>
      <w:proofErr w:type="spellStart"/>
      <w:r w:rsidRPr="00651C6F">
        <w:rPr>
          <w:rFonts w:ascii="Times New Roman" w:eastAsia="Calibri" w:hAnsi="Times New Roman" w:cs="Times New Roman"/>
          <w:bCs/>
          <w:sz w:val="28"/>
          <w:szCs w:val="28"/>
        </w:rPr>
        <w:t>аудиовизуализации</w:t>
      </w:r>
      <w:proofErr w:type="spellEnd"/>
      <w:r w:rsidRPr="00651C6F">
        <w:rPr>
          <w:rFonts w:ascii="Times New Roman" w:eastAsia="Calibri" w:hAnsi="Times New Roman" w:cs="Times New Roman"/>
          <w:bCs/>
          <w:sz w:val="28"/>
          <w:szCs w:val="28"/>
        </w:rPr>
        <w:t>;</w:t>
      </w:r>
    </w:p>
    <w:p w:rsidR="00651C6F" w:rsidRPr="00651C6F" w:rsidRDefault="00651C6F" w:rsidP="00651C6F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>компьютерные обучающие программы.</w:t>
      </w:r>
    </w:p>
    <w:p w:rsidR="00651C6F" w:rsidRPr="00651C6F" w:rsidRDefault="00651C6F" w:rsidP="00651C6F">
      <w:pPr>
        <w:spacing w:after="0" w:line="240" w:lineRule="auto"/>
        <w:jc w:val="both"/>
        <w:rPr>
          <w:rFonts w:ascii="Times New Roman" w:eastAsia="Calibri" w:hAnsi="Times New Roman" w:cs="Times New Roman"/>
          <w:bCs/>
          <w:i/>
        </w:rPr>
      </w:pPr>
    </w:p>
    <w:p w:rsidR="00D50A85" w:rsidRPr="00D50A85" w:rsidRDefault="00D50A85" w:rsidP="00D50A85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3.2. Информационное обеспечение обучения</w:t>
      </w:r>
    </w:p>
    <w:p w:rsidR="00D50A85" w:rsidRPr="00D50A85" w:rsidRDefault="00D50A85" w:rsidP="00D50A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Перечень рекомендуемых учебных изданий, Интернет-ресурсов, дополнительной литературы</w:t>
      </w:r>
    </w:p>
    <w:p w:rsidR="00D50A85" w:rsidRPr="00D50A85" w:rsidRDefault="00D50A85" w:rsidP="00D50A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50A85" w:rsidRDefault="00D50A85" w:rsidP="00D50A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Основные источники: </w:t>
      </w:r>
    </w:p>
    <w:p w:rsidR="000C6E44" w:rsidRPr="000C6E44" w:rsidRDefault="000C6E44" w:rsidP="000C6E44">
      <w:pPr>
        <w:pStyle w:val="a8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0C6E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Немов</w:t>
      </w:r>
      <w:proofErr w:type="spellEnd"/>
      <w:r w:rsidRPr="000C6E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Р.С. Психология. Часть 1: Учебник для СПО.- М., 2018</w:t>
      </w:r>
    </w:p>
    <w:p w:rsidR="000C6E44" w:rsidRPr="000C6E44" w:rsidRDefault="000C6E44" w:rsidP="000C6E44">
      <w:pPr>
        <w:pStyle w:val="a8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0C6E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Немов</w:t>
      </w:r>
      <w:proofErr w:type="spellEnd"/>
      <w:r w:rsidRPr="000C6E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Р.С. Психология. Часть 2: Учебник для СПО.- М., 2018</w:t>
      </w:r>
    </w:p>
    <w:p w:rsidR="000C6E44" w:rsidRPr="000C6E44" w:rsidRDefault="000C6E44" w:rsidP="000C6E44">
      <w:pPr>
        <w:pStyle w:val="a8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C6E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Психология: Учебник/под ред. И.В. Дубровиной</w:t>
      </w:r>
      <w:proofErr w:type="gramStart"/>
      <w:r w:rsidRPr="000C6E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.-</w:t>
      </w:r>
      <w:proofErr w:type="gramEnd"/>
      <w:r w:rsidRPr="000C6E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М., 2018</w:t>
      </w:r>
    </w:p>
    <w:p w:rsidR="00D50A85" w:rsidRPr="00D50A85" w:rsidRDefault="00D50A85" w:rsidP="00D50A85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Гамезо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М.В., Петрова Е.А., Орлова Л.М. Возрастная и педагогическая психология: Учеб.пособие для студентов всех спец</w:t>
      </w:r>
      <w:r w:rsidR="009F51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иальностей </w:t>
      </w:r>
      <w:proofErr w:type="spellStart"/>
      <w:r w:rsidR="009F51BB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</w:t>
      </w:r>
      <w:proofErr w:type="spellEnd"/>
      <w:r w:rsidR="009F51BB">
        <w:rPr>
          <w:rFonts w:ascii="Times New Roman" w:eastAsia="Times New Roman" w:hAnsi="Times New Roman" w:cs="Times New Roman"/>
          <w:sz w:val="28"/>
          <w:szCs w:val="28"/>
          <w:lang w:eastAsia="ru-RU"/>
        </w:rPr>
        <w:t>. вузов. – М.,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4. – 512 с.</w:t>
      </w:r>
    </w:p>
    <w:p w:rsidR="00D50A85" w:rsidRPr="00D50A85" w:rsidRDefault="00D50A85" w:rsidP="00D50A85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Дубровина В.С. Возрастная психология: Феноменология развития: Учебник для студ. </w:t>
      </w:r>
      <w:proofErr w:type="spellStart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высш</w:t>
      </w:r>
      <w:proofErr w:type="spellEnd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учеб</w:t>
      </w:r>
      <w:proofErr w:type="gramStart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.з</w:t>
      </w:r>
      <w:proofErr w:type="gramEnd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аведений. –</w:t>
      </w:r>
      <w:r w:rsidR="009F5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М.: Академия, 201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6. – 456 с.</w:t>
      </w:r>
    </w:p>
    <w:p w:rsidR="00D50A85" w:rsidRPr="00D50A85" w:rsidRDefault="00D50A85" w:rsidP="00D50A85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Лурия</w:t>
      </w:r>
      <w:proofErr w:type="spellEnd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А.Р. Лекции по общей психоло</w:t>
      </w:r>
      <w:r w:rsidR="002D6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гии психологи – </w:t>
      </w:r>
      <w:proofErr w:type="spellStart"/>
      <w:r w:rsidR="002D6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СПб.</w:t>
      </w:r>
      <w:proofErr w:type="gramStart"/>
      <w:r w:rsidR="002D6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:П</w:t>
      </w:r>
      <w:proofErr w:type="gramEnd"/>
      <w:r w:rsidR="002D6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итер</w:t>
      </w:r>
      <w:proofErr w:type="spellEnd"/>
      <w:r w:rsidR="002D6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2014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D50A85" w:rsidRPr="00D50A85" w:rsidRDefault="00D50A85" w:rsidP="00D50A85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Маклаков А.Г. Общая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психология. – СПб.: Питер, 2014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592 с.</w:t>
      </w:r>
    </w:p>
    <w:p w:rsidR="00D50A85" w:rsidRPr="00D50A85" w:rsidRDefault="00D50A85" w:rsidP="00D50A85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Мухина И.В. и др. Психология: Учебник для студентов </w:t>
      </w:r>
      <w:proofErr w:type="spellStart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сред</w:t>
      </w:r>
      <w:proofErr w:type="gramStart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.п</w:t>
      </w:r>
      <w:proofErr w:type="gramEnd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ед</w:t>
      </w:r>
      <w:proofErr w:type="spellEnd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учеб. заведений. – М.: ИЦ </w:t>
      </w:r>
      <w:r w:rsidR="009F5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Академия, 201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7. – 464 с.</w:t>
      </w:r>
    </w:p>
    <w:p w:rsidR="00D50A85" w:rsidRPr="00D50A85" w:rsidRDefault="00D50A85" w:rsidP="00D50A85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Рогов Е.И. Настольная книга практического психолога. – М.: </w:t>
      </w:r>
      <w:proofErr w:type="spellStart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Юрайт</w:t>
      </w:r>
      <w:proofErr w:type="spellEnd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2012.</w:t>
      </w:r>
    </w:p>
    <w:p w:rsidR="00D50A85" w:rsidRPr="00D50A85" w:rsidRDefault="00D50A85" w:rsidP="00D50A85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Рогов Е.И. Общая психо</w:t>
      </w:r>
      <w:r w:rsidR="009F51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логия - Ростов н/Д, Феникс, 2015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D50A85" w:rsidRPr="00D50A85" w:rsidRDefault="00D50A85" w:rsidP="00D50A85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Смирнова Е.О. Детская психология: учеб</w:t>
      </w:r>
      <w:proofErr w:type="gram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.д</w:t>
      </w:r>
      <w:proofErr w:type="gram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ля студ. </w:t>
      </w: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высш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учеб. заведений. — М.: </w:t>
      </w: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Гуманитар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. изд. цент</w:t>
      </w:r>
      <w:r w:rsidR="009F51BB">
        <w:rPr>
          <w:rFonts w:ascii="Times New Roman" w:eastAsia="Times New Roman" w:hAnsi="Times New Roman" w:cs="Times New Roman"/>
          <w:sz w:val="28"/>
          <w:szCs w:val="28"/>
          <w:lang w:eastAsia="ru-RU"/>
        </w:rPr>
        <w:t>р ВЛАДОС,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6. — 366 с.</w:t>
      </w:r>
    </w:p>
    <w:p w:rsidR="00D50A85" w:rsidRPr="00D50A85" w:rsidRDefault="00D50A85" w:rsidP="00D50A85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Сосновский Б</w:t>
      </w:r>
      <w:r w:rsidR="009F51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.А. Психология – М.: </w:t>
      </w:r>
      <w:proofErr w:type="spellStart"/>
      <w:r w:rsidR="009F51BB">
        <w:rPr>
          <w:rFonts w:ascii="Times New Roman" w:eastAsia="Times New Roman" w:hAnsi="Times New Roman" w:cs="Times New Roman"/>
          <w:sz w:val="28"/>
          <w:szCs w:val="28"/>
          <w:lang w:eastAsia="ru-RU"/>
        </w:rPr>
        <w:t>Юрайт</w:t>
      </w:r>
      <w:proofErr w:type="spellEnd"/>
      <w:r w:rsidR="009F51BB">
        <w:rPr>
          <w:rFonts w:ascii="Times New Roman" w:eastAsia="Times New Roman" w:hAnsi="Times New Roman" w:cs="Times New Roman"/>
          <w:sz w:val="28"/>
          <w:szCs w:val="28"/>
          <w:lang w:eastAsia="ru-RU"/>
        </w:rPr>
        <w:t>, 2015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50A85" w:rsidRPr="00D50A85" w:rsidRDefault="00D50A85" w:rsidP="00D50A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A85" w:rsidRPr="00D50A85" w:rsidRDefault="00D50A85" w:rsidP="00D50A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Дополнительные источники: </w:t>
      </w:r>
    </w:p>
    <w:p w:rsidR="00D50A85" w:rsidRPr="00D50A85" w:rsidRDefault="00D50A85" w:rsidP="00D50A85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Авдеева Н.Н., Мещерякова С.Ю. Жизнь до рождения //Хрестоматия по детской психологии: от млад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енчества до подростка. – М.,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5. – С. 253-260.</w:t>
      </w:r>
    </w:p>
    <w:p w:rsidR="00D50A85" w:rsidRPr="00D50A85" w:rsidRDefault="00D50A85" w:rsidP="00D50A85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Батаршев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А.В. Психология  индивидуальных различий: От темперамента – к характеру 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типологии личности. – М., 2016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256 с.</w:t>
      </w:r>
    </w:p>
    <w:p w:rsidR="00D50A85" w:rsidRPr="00D50A85" w:rsidRDefault="00D50A85" w:rsidP="00D50A8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Белкина В.Н. Психология раннего и дошкольного детства. - М.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</w:p>
    <w:p w:rsidR="00D50A85" w:rsidRPr="00D50A85" w:rsidRDefault="00D50A85" w:rsidP="00D50A8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Волков Б.С., Волкова Н.В. Психоло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гия развития человека. – М.,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</w:p>
    <w:p w:rsidR="00D50A85" w:rsidRPr="00D50A85" w:rsidRDefault="00D50A85" w:rsidP="00D50A8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Выготский Л.С. Психология. 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М.: Изд-во ЭКСМО - Пресс, 2016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– 1008 с. </w:t>
      </w:r>
    </w:p>
    <w:p w:rsidR="00D50A85" w:rsidRPr="00D50A85" w:rsidRDefault="00D50A85" w:rsidP="00D50A8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Дубровина В.С. Возрастная психология: Феноменоло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гия развития - М.: Академия,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</w:p>
    <w:p w:rsidR="00D50A85" w:rsidRPr="00D50A85" w:rsidRDefault="00D50A85" w:rsidP="00D50A8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Дубровина И.В. Практическая п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сихология образования. СПб.,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</w:p>
    <w:p w:rsidR="00D50A85" w:rsidRPr="00D50A85" w:rsidRDefault="00D50A85" w:rsidP="00D50A8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Дубровина И.В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. Психология – М., Академия, 2015</w:t>
      </w:r>
    </w:p>
    <w:p w:rsidR="00D50A85" w:rsidRPr="00D50A85" w:rsidRDefault="00D50A85" w:rsidP="00D50A8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 Е.П. Психология д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ля педагогов – СПб.: Питер, 2015</w:t>
      </w:r>
    </w:p>
    <w:p w:rsidR="00D50A85" w:rsidRPr="00D50A85" w:rsidRDefault="00D50A85" w:rsidP="00D50A8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Истратова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О.Н. Справочник психолога начальной школы 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Ростов н/Д.: Феникс, 2011</w:t>
      </w:r>
    </w:p>
    <w:p w:rsidR="00D50A85" w:rsidRPr="00D50A85" w:rsidRDefault="00D50A85" w:rsidP="00D50A8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Коломинский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Я.Л., Панько Е.А., Игумнов С.А. Психическое развитие детей в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норме и патологии. – Питер,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4. – 480 с.</w:t>
      </w:r>
    </w:p>
    <w:p w:rsidR="00D50A85" w:rsidRPr="00D50A85" w:rsidRDefault="00D50A85" w:rsidP="00D50A8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Крайг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Психоло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гия развития. – СПб.: Питер 2015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992 с.</w:t>
      </w:r>
    </w:p>
    <w:p w:rsidR="00D50A85" w:rsidRPr="00D50A85" w:rsidRDefault="00D50A85" w:rsidP="00D50A85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Кулагина И.Ю., </w:t>
      </w: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Колюцкий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В.Н. Возрастная психология: Полный жизненный ц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икл развития человека. – М.,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4. – 464с.</w:t>
      </w:r>
    </w:p>
    <w:p w:rsidR="00D50A85" w:rsidRPr="00D50A85" w:rsidRDefault="00D50A85" w:rsidP="00D50A85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Микляева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А.В. Основы пси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хологии человека – М., Речь,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D50A85" w:rsidRPr="00D50A85" w:rsidRDefault="00D50A85" w:rsidP="00D50A85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Олейникова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М.В. Лучшие психологические тест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ы – М.: АСТ, ООО Изд. Сова, 2015</w:t>
      </w:r>
    </w:p>
    <w:p w:rsidR="00D50A85" w:rsidRPr="00D50A85" w:rsidRDefault="00D50A85" w:rsidP="00D50A85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4"/>
          <w:lang w:eastAsia="ru-RU"/>
        </w:rPr>
        <w:t>Поливанова К.Н. Психология возрастных кризисов. - М.: Изд</w:t>
      </w:r>
      <w:r w:rsidR="002D684B">
        <w:rPr>
          <w:rFonts w:ascii="Times New Roman" w:eastAsia="Times New Roman" w:hAnsi="Times New Roman" w:cs="Times New Roman"/>
          <w:sz w:val="28"/>
          <w:szCs w:val="24"/>
          <w:lang w:eastAsia="ru-RU"/>
        </w:rPr>
        <w:t>ательский центр «Академия», 2016</w:t>
      </w:r>
      <w:r w:rsidRPr="00D50A85">
        <w:rPr>
          <w:rFonts w:ascii="Times New Roman" w:eastAsia="Times New Roman" w:hAnsi="Times New Roman" w:cs="Times New Roman"/>
          <w:sz w:val="28"/>
          <w:szCs w:val="24"/>
          <w:lang w:eastAsia="ru-RU"/>
        </w:rPr>
        <w:t>. – 184 с.</w:t>
      </w:r>
    </w:p>
    <w:p w:rsidR="00D50A85" w:rsidRPr="00D50A85" w:rsidRDefault="00D50A85" w:rsidP="00D50A85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Рубинштейн С.Л. Основы обще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й психологии. – СПб.: Питер 2016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720 с.</w:t>
      </w:r>
    </w:p>
    <w:p w:rsidR="00D50A85" w:rsidRPr="00D50A85" w:rsidRDefault="00D50A85" w:rsidP="00D50A85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Сонин В.А. Психологический практикум: задачи, этюды, решения. – М.: Московский психолого-социальный институт: Флинта, 2004. – 272с.</w:t>
      </w:r>
    </w:p>
    <w:p w:rsidR="00D50A85" w:rsidRPr="00D50A85" w:rsidRDefault="00D50A85" w:rsidP="00D50A85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Хухлаева</w:t>
      </w:r>
      <w:proofErr w:type="spellEnd"/>
      <w:r w:rsidR="002D6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Психологияподростка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Учебное пособие - 2-е изд., </w:t>
      </w: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испр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- 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.: Академия, </w:t>
      </w:r>
      <w:r w:rsidR="002D6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201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- 160 с.</w:t>
      </w:r>
    </w:p>
    <w:p w:rsidR="00D50A85" w:rsidRPr="00D50A85" w:rsidRDefault="00D50A85" w:rsidP="00D50A85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Черемошкина</w:t>
      </w:r>
      <w:proofErr w:type="spellEnd"/>
      <w:r w:rsidR="002D6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Психологияпамяти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Учеб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пособиедлястуд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высш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учеб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заведений. — 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.: Издательский центр «Академия», </w:t>
      </w:r>
      <w:r w:rsidRPr="00D50A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2002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. — 368с.</w:t>
      </w:r>
    </w:p>
    <w:p w:rsidR="00D50A85" w:rsidRPr="00D50A85" w:rsidRDefault="00D50A85" w:rsidP="00D50A85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Шаповаленко И.В. Возрастная психология (Психология развития и возрастная п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сихология). – М.: </w:t>
      </w:r>
      <w:proofErr w:type="spellStart"/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Гардарики</w:t>
      </w:r>
      <w:proofErr w:type="spellEnd"/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4. – 349с.</w:t>
      </w:r>
    </w:p>
    <w:p w:rsidR="00D50A85" w:rsidRPr="00D50A85" w:rsidRDefault="00D50A85" w:rsidP="00D50A85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Эльконин</w:t>
      </w:r>
      <w:proofErr w:type="spellEnd"/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Д.Б. Заметки о развитии предметных действий в раннем детстве //Хрестоматия по детской психологии: от младенчества до подростка. Учебное пособие / Ред.-сост. к. психо</w:t>
      </w:r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л. н. Г.В. </w:t>
      </w:r>
      <w:proofErr w:type="spellStart"/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Бурменская</w:t>
      </w:r>
      <w:proofErr w:type="spellEnd"/>
      <w:r w:rsidR="002D684B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М., 201</w:t>
      </w:r>
      <w:r w:rsidRPr="00D50A85">
        <w:rPr>
          <w:rFonts w:ascii="Times New Roman" w:eastAsia="Times New Roman" w:hAnsi="Times New Roman" w:cs="Times New Roman"/>
          <w:sz w:val="28"/>
          <w:szCs w:val="28"/>
          <w:lang w:eastAsia="ru-RU"/>
        </w:rPr>
        <w:t>5. – С. 275-282.</w:t>
      </w:r>
    </w:p>
    <w:p w:rsidR="00D50A85" w:rsidRPr="00D50A85" w:rsidRDefault="00D50A85" w:rsidP="00D50A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296B" w:rsidRDefault="00EA296B" w:rsidP="000470B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72DC" w:rsidRDefault="008372DC" w:rsidP="000470B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72DC" w:rsidRDefault="008372DC" w:rsidP="000470B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72DC" w:rsidRDefault="008372DC" w:rsidP="000470B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72DC" w:rsidRDefault="008372DC" w:rsidP="000470B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51C6F" w:rsidRPr="00651C6F" w:rsidRDefault="00651C6F" w:rsidP="00651C6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8"/>
          <w:szCs w:val="28"/>
          <w:lang w:eastAsia="ru-RU"/>
        </w:rPr>
      </w:pPr>
      <w:r w:rsidRPr="00651C6F">
        <w:rPr>
          <w:rFonts w:ascii="Times New Roman" w:hAnsi="Times New Roman"/>
          <w:b/>
          <w:caps/>
          <w:sz w:val="28"/>
          <w:szCs w:val="28"/>
          <w:lang w:eastAsia="ru-RU"/>
        </w:rPr>
        <w:lastRenderedPageBreak/>
        <w:t>4. Контроль и оценка результатов освоения УЧЕБНОЙ Дисциплины</w:t>
      </w:r>
    </w:p>
    <w:p w:rsidR="00651C6F" w:rsidRPr="00651C6F" w:rsidRDefault="00651C6F" w:rsidP="00651C6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651C6F">
        <w:rPr>
          <w:rFonts w:ascii="Times New Roman" w:hAnsi="Times New Roman"/>
          <w:b/>
          <w:sz w:val="28"/>
          <w:szCs w:val="28"/>
          <w:lang w:eastAsia="ru-RU"/>
        </w:rPr>
        <w:t>Контроль и оценка</w:t>
      </w:r>
      <w:r w:rsidRPr="00651C6F">
        <w:rPr>
          <w:rFonts w:ascii="Times New Roman" w:hAnsi="Times New Roman"/>
          <w:sz w:val="28"/>
          <w:szCs w:val="28"/>
          <w:lang w:eastAsia="ru-RU"/>
        </w:rPr>
        <w:t xml:space="preserve"> результатов освоения учебной дисциплины осуществляется преподавателем в процессе проведения практических занятий, тестирования, а также выполнения обучающимися индивидуальных заданий, проектов, исследований.</w:t>
      </w:r>
    </w:p>
    <w:p w:rsidR="00651C6F" w:rsidRPr="00651C6F" w:rsidRDefault="00651C6F" w:rsidP="00651C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3064"/>
        <w:gridCol w:w="3280"/>
      </w:tblGrid>
      <w:tr w:rsidR="00313889" w:rsidRPr="00651C6F" w:rsidTr="00313889">
        <w:tc>
          <w:tcPr>
            <w:tcW w:w="3227" w:type="dxa"/>
            <w:vAlign w:val="center"/>
          </w:tcPr>
          <w:p w:rsidR="00313889" w:rsidRPr="00651C6F" w:rsidRDefault="00313889" w:rsidP="0031388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51C6F">
              <w:rPr>
                <w:rFonts w:ascii="Times New Roman" w:hAnsi="Times New Roman"/>
                <w:b/>
                <w:bCs/>
                <w:sz w:val="28"/>
                <w:szCs w:val="28"/>
              </w:rPr>
              <w:t>Результаты обучения</w:t>
            </w:r>
          </w:p>
          <w:p w:rsidR="00313889" w:rsidRPr="00651C6F" w:rsidRDefault="00313889" w:rsidP="0031388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51C6F">
              <w:rPr>
                <w:rFonts w:ascii="Times New Roman" w:hAnsi="Times New Roman"/>
                <w:b/>
                <w:bCs/>
                <w:sz w:val="28"/>
                <w:szCs w:val="28"/>
              </w:rPr>
              <w:t>(освоенные умения, усвоенные знания)</w:t>
            </w:r>
          </w:p>
        </w:tc>
        <w:tc>
          <w:tcPr>
            <w:tcW w:w="3064" w:type="dxa"/>
          </w:tcPr>
          <w:p w:rsidR="00313889" w:rsidRPr="00651C6F" w:rsidRDefault="00313889" w:rsidP="0031388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B0779">
              <w:rPr>
                <w:rFonts w:ascii="Times New Roman" w:hAnsi="Times New Roman"/>
                <w:b/>
                <w:sz w:val="28"/>
                <w:szCs w:val="28"/>
              </w:rPr>
              <w:t>Коды формируемых профессиональных и общих компетенций</w:t>
            </w:r>
          </w:p>
        </w:tc>
        <w:tc>
          <w:tcPr>
            <w:tcW w:w="3280" w:type="dxa"/>
            <w:vAlign w:val="center"/>
          </w:tcPr>
          <w:p w:rsidR="00313889" w:rsidRPr="00651C6F" w:rsidRDefault="00313889" w:rsidP="0031388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51C6F">
              <w:rPr>
                <w:rFonts w:ascii="Times New Roman" w:hAnsi="Times New Roman"/>
                <w:b/>
                <w:sz w:val="28"/>
                <w:szCs w:val="28"/>
              </w:rPr>
              <w:t xml:space="preserve">Формы и методы контроля и оценки результатов обучения </w:t>
            </w:r>
          </w:p>
        </w:tc>
      </w:tr>
      <w:tr w:rsidR="00313889" w:rsidRPr="00651C6F" w:rsidTr="00313889">
        <w:trPr>
          <w:trHeight w:val="9659"/>
        </w:trPr>
        <w:tc>
          <w:tcPr>
            <w:tcW w:w="3227" w:type="dxa"/>
          </w:tcPr>
          <w:p w:rsidR="00313889" w:rsidRPr="00651C6F" w:rsidRDefault="00313889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651C6F">
              <w:rPr>
                <w:rFonts w:ascii="Times New Roman" w:hAnsi="Times New Roman"/>
                <w:sz w:val="28"/>
                <w:szCs w:val="28"/>
                <w:lang w:eastAsia="ru-RU"/>
              </w:rPr>
              <w:t>-умение применять знания по психологии при решении педагогических задач;</w:t>
            </w:r>
          </w:p>
          <w:p w:rsidR="00313889" w:rsidRPr="00651C6F" w:rsidRDefault="00313889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651C6F">
              <w:rPr>
                <w:rFonts w:ascii="Times New Roman" w:hAnsi="Times New Roman"/>
                <w:sz w:val="28"/>
                <w:szCs w:val="28"/>
                <w:lang w:eastAsia="ru-RU"/>
              </w:rPr>
              <w:t>- умение выявлять индивидуальные и типологические особенности обучающихся;</w:t>
            </w:r>
          </w:p>
          <w:p w:rsidR="00313889" w:rsidRPr="00651C6F" w:rsidRDefault="00313889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651C6F">
              <w:rPr>
                <w:rFonts w:ascii="Times New Roman" w:hAnsi="Times New Roman"/>
                <w:sz w:val="28"/>
                <w:szCs w:val="28"/>
                <w:lang w:eastAsia="ru-RU"/>
              </w:rPr>
              <w:t>-знание особенностей психологии как науки, ее связь с педагогической наукой и практикой;</w:t>
            </w:r>
          </w:p>
          <w:p w:rsidR="00313889" w:rsidRPr="00651C6F" w:rsidRDefault="00313889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1C6F">
              <w:rPr>
                <w:rFonts w:ascii="Times New Roman" w:hAnsi="Times New Roman"/>
                <w:sz w:val="28"/>
                <w:szCs w:val="28"/>
                <w:lang w:eastAsia="ru-RU"/>
              </w:rPr>
              <w:t>- знание основ психологии личности;</w:t>
            </w:r>
          </w:p>
          <w:p w:rsidR="00313889" w:rsidRPr="00651C6F" w:rsidRDefault="00313889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651C6F">
              <w:rPr>
                <w:rFonts w:ascii="Times New Roman" w:hAnsi="Times New Roman"/>
                <w:sz w:val="28"/>
                <w:szCs w:val="28"/>
                <w:lang w:eastAsia="ru-RU"/>
              </w:rPr>
              <w:t>- знание закономерностей психического развития человека как субъекта образовательного процесса, личности и индивидуальности;</w:t>
            </w:r>
          </w:p>
          <w:p w:rsidR="00313889" w:rsidRPr="00651C6F" w:rsidRDefault="00313889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1C6F">
              <w:rPr>
                <w:rFonts w:ascii="Times New Roman" w:hAnsi="Times New Roman"/>
                <w:sz w:val="28"/>
                <w:szCs w:val="28"/>
                <w:lang w:eastAsia="ru-RU"/>
              </w:rPr>
              <w:t>- знание возрастной периодизации;</w:t>
            </w:r>
          </w:p>
          <w:p w:rsidR="00313889" w:rsidRPr="00651C6F" w:rsidRDefault="00313889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1C6F">
              <w:rPr>
                <w:rFonts w:ascii="Times New Roman" w:hAnsi="Times New Roman"/>
                <w:sz w:val="28"/>
                <w:szCs w:val="28"/>
                <w:lang w:eastAsia="ru-RU"/>
              </w:rPr>
              <w:t>- знание возрастных, половых, типологических и индивидуальных особенностей обучающихся, их учет в обучении и воспитании;</w:t>
            </w:r>
          </w:p>
          <w:p w:rsidR="00313889" w:rsidRPr="00651C6F" w:rsidRDefault="00313889" w:rsidP="003138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1C6F">
              <w:rPr>
                <w:rFonts w:ascii="Times New Roman" w:hAnsi="Times New Roman"/>
                <w:sz w:val="28"/>
                <w:szCs w:val="28"/>
              </w:rPr>
              <w:t xml:space="preserve">- знание особенностей общения и группового поведения в школьном и </w:t>
            </w:r>
            <w:r w:rsidRPr="00651C6F">
              <w:rPr>
                <w:rFonts w:ascii="Times New Roman" w:hAnsi="Times New Roman"/>
                <w:sz w:val="28"/>
                <w:szCs w:val="28"/>
              </w:rPr>
              <w:lastRenderedPageBreak/>
              <w:t>дошкольном возрасте;</w:t>
            </w:r>
          </w:p>
          <w:p w:rsidR="00313889" w:rsidRPr="00651C6F" w:rsidRDefault="00313889" w:rsidP="003138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51C6F">
              <w:rPr>
                <w:rFonts w:ascii="Times New Roman" w:hAnsi="Times New Roman"/>
                <w:sz w:val="28"/>
                <w:szCs w:val="28"/>
              </w:rPr>
              <w:t>-знание  групповой динамики;</w:t>
            </w:r>
          </w:p>
          <w:p w:rsidR="00313889" w:rsidRPr="00651C6F" w:rsidRDefault="00313889" w:rsidP="003138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651C6F">
              <w:rPr>
                <w:rFonts w:ascii="Times New Roman" w:hAnsi="Times New Roman"/>
                <w:sz w:val="28"/>
                <w:szCs w:val="28"/>
              </w:rPr>
              <w:t xml:space="preserve">- знание понятий, причин, психологических основ предупреждения и коррекции школьной и социальной </w:t>
            </w:r>
            <w:proofErr w:type="spellStart"/>
            <w:r w:rsidRPr="00651C6F">
              <w:rPr>
                <w:rFonts w:ascii="Times New Roman" w:hAnsi="Times New Roman"/>
                <w:sz w:val="28"/>
                <w:szCs w:val="28"/>
              </w:rPr>
              <w:t>дезадаптации</w:t>
            </w:r>
            <w:proofErr w:type="spellEnd"/>
            <w:r w:rsidRPr="00651C6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651C6F">
              <w:rPr>
                <w:rFonts w:ascii="Times New Roman" w:hAnsi="Times New Roman"/>
                <w:sz w:val="28"/>
                <w:szCs w:val="28"/>
              </w:rPr>
              <w:t>девиантного</w:t>
            </w:r>
            <w:proofErr w:type="spellEnd"/>
            <w:r w:rsidRPr="00651C6F">
              <w:rPr>
                <w:rFonts w:ascii="Times New Roman" w:hAnsi="Times New Roman"/>
                <w:sz w:val="28"/>
                <w:szCs w:val="28"/>
              </w:rPr>
              <w:t xml:space="preserve"> поведения;</w:t>
            </w:r>
          </w:p>
          <w:p w:rsidR="00313889" w:rsidRPr="00651C6F" w:rsidRDefault="00313889" w:rsidP="003138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651C6F">
              <w:rPr>
                <w:rFonts w:ascii="Times New Roman" w:hAnsi="Times New Roman"/>
                <w:sz w:val="28"/>
                <w:szCs w:val="28"/>
              </w:rPr>
              <w:t>- знание основ психологии творчества</w:t>
            </w:r>
          </w:p>
        </w:tc>
        <w:tc>
          <w:tcPr>
            <w:tcW w:w="3064" w:type="dxa"/>
          </w:tcPr>
          <w:p w:rsidR="005515B5" w:rsidRPr="005515B5" w:rsidRDefault="005515B5" w:rsidP="005515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5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ОК 1 - 11</w:t>
            </w:r>
          </w:p>
          <w:p w:rsidR="005515B5" w:rsidRPr="005515B5" w:rsidRDefault="005515B5" w:rsidP="005515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1.1 - 1.4, 2.1 - 2.7</w:t>
            </w:r>
            <w:r w:rsidRPr="005515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313889" w:rsidRPr="00651C6F" w:rsidRDefault="005515B5" w:rsidP="005515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15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3.1 - 3.4, 4.2, 4.4, 5.2-5.5</w:t>
            </w:r>
          </w:p>
        </w:tc>
        <w:tc>
          <w:tcPr>
            <w:tcW w:w="3280" w:type="dxa"/>
          </w:tcPr>
          <w:p w:rsidR="00313889" w:rsidRPr="00651C6F" w:rsidRDefault="00313889" w:rsidP="003138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51C6F">
              <w:rPr>
                <w:rFonts w:ascii="Times New Roman" w:hAnsi="Times New Roman" w:cs="Times New Roman"/>
                <w:sz w:val="28"/>
                <w:szCs w:val="28"/>
              </w:rPr>
              <w:t>Экспертная оценка результатов деятельности обучающегося при выполнении и защите результатов практических работ, выполнении домашних работ, тестирования, контрольной работы и других видов текущего контроля</w:t>
            </w:r>
          </w:p>
          <w:p w:rsidR="00313889" w:rsidRPr="00651C6F" w:rsidRDefault="00313889" w:rsidP="0031388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651C6F" w:rsidRPr="00651C6F" w:rsidRDefault="00651C6F" w:rsidP="00651C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51C6F" w:rsidRPr="00651C6F" w:rsidRDefault="00651C6F" w:rsidP="00651C6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72DC" w:rsidRDefault="008372DC" w:rsidP="000470B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72DC" w:rsidRDefault="008372DC" w:rsidP="000470B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72DC" w:rsidRDefault="008372DC" w:rsidP="000470B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72DC" w:rsidRDefault="008372DC" w:rsidP="000470B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72DC" w:rsidRDefault="008372DC" w:rsidP="000470B5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372DC" w:rsidSect="00BC2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55A03"/>
    <w:multiLevelType w:val="hybridMultilevel"/>
    <w:tmpl w:val="DC16C3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>
    <w:nsid w:val="43710012"/>
    <w:multiLevelType w:val="hybridMultilevel"/>
    <w:tmpl w:val="C99C22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B50956"/>
    <w:multiLevelType w:val="hybridMultilevel"/>
    <w:tmpl w:val="29D66C64"/>
    <w:lvl w:ilvl="0" w:tplc="04190001">
      <w:start w:val="1"/>
      <w:numFmt w:val="bullet"/>
      <w:lvlText w:val=""/>
      <w:lvlJc w:val="left"/>
      <w:pPr>
        <w:ind w:left="79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9" w:hanging="360"/>
      </w:pPr>
      <w:rPr>
        <w:rFonts w:ascii="Wingdings" w:hAnsi="Wingdings" w:hint="default"/>
      </w:rPr>
    </w:lvl>
  </w:abstractNum>
  <w:abstractNum w:abstractNumId="4">
    <w:nsid w:val="5DC64E63"/>
    <w:multiLevelType w:val="hybridMultilevel"/>
    <w:tmpl w:val="CAF0E4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192F66"/>
    <w:multiLevelType w:val="hybridMultilevel"/>
    <w:tmpl w:val="FEAED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7A7"/>
    <w:rsid w:val="00003606"/>
    <w:rsid w:val="00006C6C"/>
    <w:rsid w:val="000151BD"/>
    <w:rsid w:val="00031C96"/>
    <w:rsid w:val="000470B5"/>
    <w:rsid w:val="000674DA"/>
    <w:rsid w:val="0008693C"/>
    <w:rsid w:val="000C6E44"/>
    <w:rsid w:val="000C7842"/>
    <w:rsid w:val="000D5498"/>
    <w:rsid w:val="00100352"/>
    <w:rsid w:val="00102494"/>
    <w:rsid w:val="001069FE"/>
    <w:rsid w:val="00115E1F"/>
    <w:rsid w:val="0012623C"/>
    <w:rsid w:val="00126414"/>
    <w:rsid w:val="00141D88"/>
    <w:rsid w:val="00144C85"/>
    <w:rsid w:val="00145261"/>
    <w:rsid w:val="00147111"/>
    <w:rsid w:val="001572D2"/>
    <w:rsid w:val="00185F4B"/>
    <w:rsid w:val="001C0E74"/>
    <w:rsid w:val="001E423D"/>
    <w:rsid w:val="002217B5"/>
    <w:rsid w:val="00221B3B"/>
    <w:rsid w:val="0022447D"/>
    <w:rsid w:val="00232F68"/>
    <w:rsid w:val="0027249A"/>
    <w:rsid w:val="002726FE"/>
    <w:rsid w:val="002774E4"/>
    <w:rsid w:val="002A756F"/>
    <w:rsid w:val="002B7475"/>
    <w:rsid w:val="002D476B"/>
    <w:rsid w:val="002D684B"/>
    <w:rsid w:val="002E47A7"/>
    <w:rsid w:val="002F1A8C"/>
    <w:rsid w:val="002F6914"/>
    <w:rsid w:val="00313889"/>
    <w:rsid w:val="00337EEC"/>
    <w:rsid w:val="003509E7"/>
    <w:rsid w:val="0035191C"/>
    <w:rsid w:val="00366CA1"/>
    <w:rsid w:val="0039417E"/>
    <w:rsid w:val="003D40FC"/>
    <w:rsid w:val="003E09AD"/>
    <w:rsid w:val="003E7BB3"/>
    <w:rsid w:val="00466451"/>
    <w:rsid w:val="00493E48"/>
    <w:rsid w:val="004A456B"/>
    <w:rsid w:val="004B5E1F"/>
    <w:rsid w:val="004E4A7C"/>
    <w:rsid w:val="004F5FEB"/>
    <w:rsid w:val="0050611A"/>
    <w:rsid w:val="00530A17"/>
    <w:rsid w:val="00531CFD"/>
    <w:rsid w:val="005401B2"/>
    <w:rsid w:val="0054745E"/>
    <w:rsid w:val="005515B5"/>
    <w:rsid w:val="00563B6E"/>
    <w:rsid w:val="00563FCF"/>
    <w:rsid w:val="005660D1"/>
    <w:rsid w:val="0059507B"/>
    <w:rsid w:val="005B6A56"/>
    <w:rsid w:val="005C68A8"/>
    <w:rsid w:val="0062231C"/>
    <w:rsid w:val="00651C6F"/>
    <w:rsid w:val="00671E42"/>
    <w:rsid w:val="00692429"/>
    <w:rsid w:val="006B7608"/>
    <w:rsid w:val="006E0629"/>
    <w:rsid w:val="006E3A88"/>
    <w:rsid w:val="006F7921"/>
    <w:rsid w:val="007101DE"/>
    <w:rsid w:val="00727E05"/>
    <w:rsid w:val="00730658"/>
    <w:rsid w:val="0075043C"/>
    <w:rsid w:val="00770FEB"/>
    <w:rsid w:val="007721C6"/>
    <w:rsid w:val="00813225"/>
    <w:rsid w:val="00814885"/>
    <w:rsid w:val="0082752B"/>
    <w:rsid w:val="00833FE0"/>
    <w:rsid w:val="00834784"/>
    <w:rsid w:val="008372DC"/>
    <w:rsid w:val="00852138"/>
    <w:rsid w:val="00863EC7"/>
    <w:rsid w:val="00882A11"/>
    <w:rsid w:val="00890D8A"/>
    <w:rsid w:val="008A7967"/>
    <w:rsid w:val="008D5EF0"/>
    <w:rsid w:val="008E108D"/>
    <w:rsid w:val="008F7983"/>
    <w:rsid w:val="00914DD7"/>
    <w:rsid w:val="00924A0C"/>
    <w:rsid w:val="0092669E"/>
    <w:rsid w:val="009278CD"/>
    <w:rsid w:val="00933ABC"/>
    <w:rsid w:val="009B3D92"/>
    <w:rsid w:val="009C0DC7"/>
    <w:rsid w:val="009C1931"/>
    <w:rsid w:val="009D0C4A"/>
    <w:rsid w:val="009E0988"/>
    <w:rsid w:val="009F51BB"/>
    <w:rsid w:val="00A06C6E"/>
    <w:rsid w:val="00A07AD0"/>
    <w:rsid w:val="00A1174E"/>
    <w:rsid w:val="00A21A47"/>
    <w:rsid w:val="00A26AB8"/>
    <w:rsid w:val="00A628BC"/>
    <w:rsid w:val="00A73138"/>
    <w:rsid w:val="00A75350"/>
    <w:rsid w:val="00A91E09"/>
    <w:rsid w:val="00AA04A5"/>
    <w:rsid w:val="00AB73A4"/>
    <w:rsid w:val="00AE7A9E"/>
    <w:rsid w:val="00AF10A4"/>
    <w:rsid w:val="00AF59F5"/>
    <w:rsid w:val="00B050CD"/>
    <w:rsid w:val="00B3389D"/>
    <w:rsid w:val="00B362CE"/>
    <w:rsid w:val="00B50AA9"/>
    <w:rsid w:val="00B82A2C"/>
    <w:rsid w:val="00B82DBA"/>
    <w:rsid w:val="00B94769"/>
    <w:rsid w:val="00B94AE8"/>
    <w:rsid w:val="00B96F52"/>
    <w:rsid w:val="00BA35A7"/>
    <w:rsid w:val="00BC0347"/>
    <w:rsid w:val="00BC2CD4"/>
    <w:rsid w:val="00C301B6"/>
    <w:rsid w:val="00C33493"/>
    <w:rsid w:val="00C362BD"/>
    <w:rsid w:val="00C44606"/>
    <w:rsid w:val="00C644E6"/>
    <w:rsid w:val="00CC1EB9"/>
    <w:rsid w:val="00CF0711"/>
    <w:rsid w:val="00D06D8D"/>
    <w:rsid w:val="00D25C5F"/>
    <w:rsid w:val="00D27548"/>
    <w:rsid w:val="00D37104"/>
    <w:rsid w:val="00D50A85"/>
    <w:rsid w:val="00DA27E3"/>
    <w:rsid w:val="00DC3640"/>
    <w:rsid w:val="00DD348A"/>
    <w:rsid w:val="00DE7173"/>
    <w:rsid w:val="00DF556A"/>
    <w:rsid w:val="00E01CFE"/>
    <w:rsid w:val="00E07018"/>
    <w:rsid w:val="00E0766F"/>
    <w:rsid w:val="00E36551"/>
    <w:rsid w:val="00E67450"/>
    <w:rsid w:val="00E77826"/>
    <w:rsid w:val="00E95979"/>
    <w:rsid w:val="00EA296B"/>
    <w:rsid w:val="00EC5FEB"/>
    <w:rsid w:val="00EC648B"/>
    <w:rsid w:val="00EE1F88"/>
    <w:rsid w:val="00F82192"/>
    <w:rsid w:val="00FB1AC8"/>
    <w:rsid w:val="00FB1F96"/>
    <w:rsid w:val="00FB3694"/>
    <w:rsid w:val="00FC201D"/>
    <w:rsid w:val="00FD7F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CD4"/>
  </w:style>
  <w:style w:type="paragraph" w:styleId="1">
    <w:name w:val="heading 1"/>
    <w:basedOn w:val="a"/>
    <w:next w:val="a"/>
    <w:link w:val="10"/>
    <w:qFormat/>
    <w:rsid w:val="008A7967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1F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1F88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basedOn w:val="a0"/>
    <w:link w:val="a6"/>
    <w:uiPriority w:val="1"/>
    <w:locked/>
    <w:rsid w:val="004B5E1F"/>
    <w:rPr>
      <w:rFonts w:ascii="Calibri" w:hAnsi="Calibri"/>
    </w:rPr>
  </w:style>
  <w:style w:type="paragraph" w:styleId="a6">
    <w:name w:val="No Spacing"/>
    <w:link w:val="a5"/>
    <w:uiPriority w:val="1"/>
    <w:qFormat/>
    <w:rsid w:val="004B5E1F"/>
    <w:pPr>
      <w:spacing w:after="0" w:line="240" w:lineRule="auto"/>
    </w:pPr>
    <w:rPr>
      <w:rFonts w:ascii="Calibri" w:hAnsi="Calibri"/>
    </w:rPr>
  </w:style>
  <w:style w:type="character" w:customStyle="1" w:styleId="10">
    <w:name w:val="Заголовок 1 Знак"/>
    <w:basedOn w:val="a0"/>
    <w:link w:val="1"/>
    <w:rsid w:val="008A79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Базовый"/>
    <w:rsid w:val="008A7967"/>
    <w:pPr>
      <w:widowControl w:val="0"/>
      <w:suppressAutoHyphens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paragraph" w:styleId="a8">
    <w:name w:val="List Paragraph"/>
    <w:basedOn w:val="a"/>
    <w:uiPriority w:val="34"/>
    <w:qFormat/>
    <w:rsid w:val="000C6E4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CD4"/>
  </w:style>
  <w:style w:type="paragraph" w:styleId="1">
    <w:name w:val="heading 1"/>
    <w:basedOn w:val="a"/>
    <w:next w:val="a"/>
    <w:link w:val="10"/>
    <w:qFormat/>
    <w:rsid w:val="008A7967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1F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1F88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basedOn w:val="a0"/>
    <w:link w:val="a6"/>
    <w:uiPriority w:val="1"/>
    <w:locked/>
    <w:rsid w:val="004B5E1F"/>
    <w:rPr>
      <w:rFonts w:ascii="Calibri" w:hAnsi="Calibri"/>
    </w:rPr>
  </w:style>
  <w:style w:type="paragraph" w:styleId="a6">
    <w:name w:val="No Spacing"/>
    <w:link w:val="a5"/>
    <w:uiPriority w:val="1"/>
    <w:qFormat/>
    <w:rsid w:val="004B5E1F"/>
    <w:pPr>
      <w:spacing w:after="0" w:line="240" w:lineRule="auto"/>
    </w:pPr>
    <w:rPr>
      <w:rFonts w:ascii="Calibri" w:hAnsi="Calibri"/>
    </w:rPr>
  </w:style>
  <w:style w:type="character" w:customStyle="1" w:styleId="10">
    <w:name w:val="Заголовок 1 Знак"/>
    <w:basedOn w:val="a0"/>
    <w:link w:val="1"/>
    <w:rsid w:val="008A79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Базовый"/>
    <w:rsid w:val="008A7967"/>
    <w:pPr>
      <w:widowControl w:val="0"/>
      <w:suppressAutoHyphens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paragraph" w:styleId="a8">
    <w:name w:val="List Paragraph"/>
    <w:basedOn w:val="a"/>
    <w:uiPriority w:val="34"/>
    <w:qFormat/>
    <w:rsid w:val="000C6E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330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A73055-3E39-4F77-A6DD-B5E965950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18</Pages>
  <Words>4114</Words>
  <Characters>23453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Наталия</cp:lastModifiedBy>
  <cp:revision>8</cp:revision>
  <cp:lastPrinted>2020-09-17T11:53:00Z</cp:lastPrinted>
  <dcterms:created xsi:type="dcterms:W3CDTF">2020-08-25T12:31:00Z</dcterms:created>
  <dcterms:modified xsi:type="dcterms:W3CDTF">2020-09-30T17:30:00Z</dcterms:modified>
</cp:coreProperties>
</file>